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B9" w:rsidRDefault="005220B9" w:rsidP="00233B9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color w:val="4F81BD" w:themeColor="accent1"/>
        </w:rPr>
      </w:pPr>
    </w:p>
    <w:p w:rsidR="00233B98" w:rsidRPr="006273AB" w:rsidRDefault="00233B98" w:rsidP="00233B9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color w:val="4F81BD" w:themeColor="accent1"/>
        </w:rPr>
      </w:pPr>
      <w:r w:rsidRPr="006273AB">
        <w:rPr>
          <w:rFonts w:asciiTheme="minorHAnsi" w:hAnsiTheme="minorHAnsi" w:cs="Arial"/>
          <w:b/>
          <w:color w:val="4F81BD" w:themeColor="accent1"/>
        </w:rPr>
        <w:t>Ogledni primjer prilagodbi metoda, sadržaja i aktivnosti za darovite učenike</w:t>
      </w:r>
    </w:p>
    <w:p w:rsidR="00233B98" w:rsidRPr="006273AB" w:rsidRDefault="00233B98" w:rsidP="00233B9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color w:val="4F81BD" w:themeColor="accent1"/>
        </w:rPr>
      </w:pPr>
      <w:r w:rsidRPr="006273AB">
        <w:rPr>
          <w:rFonts w:asciiTheme="minorHAnsi" w:hAnsiTheme="minorHAnsi" w:cs="Arial"/>
          <w:b/>
          <w:color w:val="4F81BD" w:themeColor="accent1"/>
        </w:rPr>
        <w:t>Izradile: Ivana Prezzi, Magda Barišić i Ana-Marija Lovrić</w:t>
      </w:r>
    </w:p>
    <w:p w:rsidR="00233B98" w:rsidRPr="006273AB" w:rsidRDefault="00233B98" w:rsidP="00233B9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4F81BD" w:themeColor="accent1"/>
        </w:rPr>
      </w:pPr>
    </w:p>
    <w:p w:rsidR="00233B98" w:rsidRDefault="00233B98" w:rsidP="00233B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Natjecateljski zadatak: „Zdrave proteinske pločice“</w:t>
      </w:r>
    </w:p>
    <w:p w:rsidR="00A90969" w:rsidRPr="006273AB" w:rsidRDefault="00A90969" w:rsidP="00233B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Trajanje: 180 min</w:t>
      </w:r>
      <w:bookmarkStart w:id="0" w:name="_GoBack"/>
      <w:bookmarkEnd w:id="0"/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 xml:space="preserve">Vaša poslovna organizacija „y“ dugogodišnji je proizvođač zdravih snack proizvoda. Na tržištu posluje već više od deset godina. U skladu s vašim poslovnim iskustvom, odlučili ste proširiti svoj asortiman novim proizvodom – </w:t>
      </w: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zdravim proteinskim pločicama</w:t>
      </w: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. Zadatak je razviti cjelokupni koncept proizvoda i plan za njegovo plasiranje na tržište.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Zadatak: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1. Naziv poslovne organizacije i izrada logotipa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Potrebno je:</w:t>
      </w:r>
    </w:p>
    <w:p w:rsidR="00233B98" w:rsidRPr="006273AB" w:rsidRDefault="00233B98" w:rsidP="0023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osmisliti naziv poslovne organizacije „y“ u skladu s djelatnošću,</w:t>
      </w:r>
    </w:p>
    <w:p w:rsidR="00233B98" w:rsidRPr="006273AB" w:rsidRDefault="00233B98" w:rsidP="0023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obrazložiti odabrani naziv poslovne organizacije,</w:t>
      </w:r>
    </w:p>
    <w:p w:rsidR="00233B98" w:rsidRPr="006273AB" w:rsidRDefault="00233B98" w:rsidP="0023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izraditi logotip poslovne organizacije korištenjem digitalnog alata po odabiru prema sljedećim smjernicama:</w:t>
      </w:r>
    </w:p>
    <w:p w:rsidR="00233B98" w:rsidRPr="006273AB" w:rsidRDefault="00233B98" w:rsidP="00233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Naziv organizacije</w:t>
      </w: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: uključiti naziv poslovne organizacije u logotip,</w:t>
      </w:r>
    </w:p>
    <w:p w:rsidR="00233B98" w:rsidRPr="006273AB" w:rsidRDefault="00233B98" w:rsidP="00233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Boje</w:t>
      </w: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: koristiti maksimalno tri boje koje se dobro slažu i stvaraju vizualni kontrast; boje bi trebale biti komplementarne,</w:t>
      </w:r>
    </w:p>
    <w:p w:rsidR="00233B98" w:rsidRPr="006273AB" w:rsidRDefault="00233B98" w:rsidP="00233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Font</w:t>
      </w: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: koristiti jedan do dva lako čitljiva fonta, koji su čitljivi na svim pozadinama i u različitim veličinama, bez efekata sjene ili gradijenta,</w:t>
      </w:r>
    </w:p>
    <w:p w:rsidR="00233B98" w:rsidRPr="006273AB" w:rsidRDefault="00233B98" w:rsidP="00233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Kompozicija</w:t>
      </w: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: grafički i/ili tekstualni dio trebaju biti usklađeni i činiti jedinstvenu cjelinu; logotip treba biti primjenjiv na različitim veličinama pozadina,</w:t>
      </w:r>
    </w:p>
    <w:p w:rsidR="00233B98" w:rsidRPr="006273AB" w:rsidRDefault="00233B98" w:rsidP="00233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Rezolucija</w:t>
      </w: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: logotip mora biti izrađen u minimalno 300 dpi.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Izraditi rješenje, ispisati i pohraniti u MS Teamsu.</w:t>
      </w:r>
    </w:p>
    <w:p w:rsidR="00233B98" w:rsidRPr="006273AB" w:rsidRDefault="00A90969" w:rsidP="00233B98">
      <w:pPr>
        <w:spacing w:after="0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2. Opis novog proizvoda – Zdrave proteinske pločice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Vaš novi proizvod su zdrave proteinske pločice koje uključuju sve potrebne nutritivne sastojke koji doprinose općem zdravlju i dobrobiti potrošača. Proizvodnja proteinskih pločica uključuje pažljiv odabir visokokvalitetnih sastojaka, pravilnu obradu i kombinaciju okusa, kao i sigurnu konzumaciju.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Potrebno je:</w:t>
      </w:r>
    </w:p>
    <w:p w:rsidR="00233B98" w:rsidRPr="006273AB" w:rsidRDefault="00233B98" w:rsidP="0023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imenovati novi proizvod (proteinske pločice) u skladu s opisom proizvoda,</w:t>
      </w:r>
    </w:p>
    <w:p w:rsidR="00233B98" w:rsidRPr="006273AB" w:rsidRDefault="00233B98" w:rsidP="0023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lastRenderedPageBreak/>
        <w:t>opisati novi proizvod, navodeći:</w:t>
      </w:r>
    </w:p>
    <w:p w:rsidR="00233B98" w:rsidRPr="006273AB" w:rsidRDefault="00233B98" w:rsidP="00233B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osnovne karakteristike, kao što su okus, miris, boja,</w:t>
      </w:r>
    </w:p>
    <w:p w:rsidR="00233B98" w:rsidRPr="006273AB" w:rsidRDefault="00233B98" w:rsidP="00233B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sastojke proteinske pločice,</w:t>
      </w:r>
    </w:p>
    <w:p w:rsidR="00233B98" w:rsidRPr="006273AB" w:rsidRDefault="00233B98" w:rsidP="00233B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primarnu ambalažu proizvoda,</w:t>
      </w:r>
    </w:p>
    <w:p w:rsidR="00233B98" w:rsidRPr="006273AB" w:rsidRDefault="00233B98" w:rsidP="00233B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zdravstvene koristi ili nutritivne vrijednosti,</w:t>
      </w:r>
    </w:p>
    <w:p w:rsidR="00233B98" w:rsidRPr="006273AB" w:rsidRDefault="00233B98" w:rsidP="00233B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način upotrebe.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Izraditi rješenje, ispisati i pohraniti u MS Teamsu.</w:t>
      </w:r>
    </w:p>
    <w:p w:rsidR="00233B98" w:rsidRPr="006273AB" w:rsidRDefault="00A90969" w:rsidP="00233B98">
      <w:pPr>
        <w:spacing w:after="0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pict>
          <v:rect id="_x0000_i1026" style="width:0;height:1.5pt" o:hralign="center" o:hrstd="t" o:hr="t" fillcolor="#a0a0a0" stroked="f"/>
        </w:pic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3. Dizajn etikete za novi proizvod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Kako biste bili prepoznatljivi među potrošačima, potrebno je osmisliti kreativan dizajn etikete za ambalažu svog novog proizvoda. Dizajn etikete treba biti usklađen s veličinom i oblikom ambalaže.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Etiketa mora sadržavati:</w:t>
      </w:r>
    </w:p>
    <w:p w:rsidR="00233B98" w:rsidRPr="006273AB" w:rsidRDefault="00233B98" w:rsidP="0023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logotip poslovne organizacije,</w:t>
      </w:r>
    </w:p>
    <w:p w:rsidR="00233B98" w:rsidRPr="006273AB" w:rsidRDefault="00233B98" w:rsidP="0023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naziv novog proizvoda (proteinske pločice),</w:t>
      </w:r>
    </w:p>
    <w:p w:rsidR="00233B98" w:rsidRPr="006273AB" w:rsidRDefault="00233B98" w:rsidP="0023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slikovne elemente koji će vizualno predstavljati proizvod.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Možete dodati dodatne elemente koji će pridonijeti atraktivnosti etikete.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Potrebno je:</w:t>
      </w:r>
    </w:p>
    <w:p w:rsidR="00233B98" w:rsidRPr="006273AB" w:rsidRDefault="00233B98" w:rsidP="0023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izraditi etiketu i pohraniti je kao sliku (.PNG, .JPG, .JPNG,…) u MS Teamsu,</w:t>
      </w:r>
    </w:p>
    <w:p w:rsidR="00233B98" w:rsidRPr="006273AB" w:rsidRDefault="00A90969" w:rsidP="00233B98">
      <w:pPr>
        <w:spacing w:after="0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pict>
          <v:rect id="_x0000_i1027" style="width:0;height:1.5pt" o:hralign="center" o:hrstd="t" o:hr="t" fillcolor="#a0a0a0" stroked="f"/>
        </w:pic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4. Tržišna opravdanost novog proizvoda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Kako biste osigurali uspjeh novog proizvoda na tržištu, potrebno je istražiti tržište i konkurenciju.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Potrebno je:</w:t>
      </w:r>
    </w:p>
    <w:p w:rsidR="00233B98" w:rsidRPr="006273AB" w:rsidRDefault="00233B98" w:rsidP="0023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odrediti cijenu novog proizvoda (proteinske pločice),</w:t>
      </w:r>
    </w:p>
    <w:p w:rsidR="00233B98" w:rsidRPr="006273AB" w:rsidRDefault="00233B98" w:rsidP="0023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navesti minimalno dva konkurenta koji su prisutni na tržištu,</w:t>
      </w:r>
    </w:p>
    <w:p w:rsidR="00233B98" w:rsidRPr="006273AB" w:rsidRDefault="00233B98" w:rsidP="0023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obrazložiti prednosti novog proizvoda u odnosu na postojeće konkurentske proizvode te identificirati moguće prijetnje od supstituta (zamjena),</w:t>
      </w:r>
    </w:p>
    <w:p w:rsidR="00233B98" w:rsidRPr="006273AB" w:rsidRDefault="00233B98" w:rsidP="0023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prikazati planiranu prodaju (količinski i vrijednosno) za jednu godinu (svibanj 2024. – svibanj 2025.) u obliku tablice. Tablica treba sadržavati naslov, tabelarni dio i izvor podataka.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Izraditi rješenje u MS Excelu, ispisati i pohraniti u MS Teamsu.</w:t>
      </w:r>
    </w:p>
    <w:p w:rsidR="00233B98" w:rsidRPr="006273AB" w:rsidRDefault="00A90969" w:rsidP="00233B98">
      <w:pPr>
        <w:spacing w:after="0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lastRenderedPageBreak/>
        <w:pict>
          <v:rect id="_x0000_i1028" style="width:0;height:1.5pt" o:hralign="center" o:hrstd="t" o:hr="t" fillcolor="#a0a0a0" stroked="f"/>
        </w:pic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5. Anketa za istraživanje tržišta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Vaša organizacija odlučila je provesti anketu s ciljem prikupljanja podataka o stavovima potrošača vezano za konzumaciju zdravih proteinskih pločica i mogućnost dostupnosti proizvoda.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Potrebno je:</w:t>
      </w:r>
    </w:p>
    <w:p w:rsidR="00233B98" w:rsidRPr="006273AB" w:rsidRDefault="00233B98" w:rsidP="0023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 xml:space="preserve">izraditi online anketu pod nazivom </w:t>
      </w: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„Snaga u zalogaju“</w:t>
      </w: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 xml:space="preserve"> koristeći digitalni alat po odabiru,</w:t>
      </w:r>
    </w:p>
    <w:p w:rsidR="00233B98" w:rsidRPr="006273AB" w:rsidRDefault="00233B98" w:rsidP="0023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anketa treba sadržavati pet pitanja (četiri zatvorenog tipa i jedno otvorenog tipa) u skladu s ciljem istraživanja.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Izraditi rješenje, ispisati i pohraniti u MS Teamsu.</w:t>
      </w:r>
    </w:p>
    <w:p w:rsidR="00233B98" w:rsidRPr="006273AB" w:rsidRDefault="00A90969" w:rsidP="00233B98">
      <w:pPr>
        <w:spacing w:after="0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pict>
          <v:rect id="_x0000_i1029" style="width:0;height:1.5pt" o:hralign="center" o:hrstd="t" o:hr="t" fillcolor="#a0a0a0" stroked="f"/>
        </w:pic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6. Distribucijski kanali za novi proizvod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Na temelju provedenog anketiranja i analize tržišta, potrebno je odrediti tri distribucijska kanala koja planirate koristiti za prodaju vašeg novog proizvoda.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Potrebno je:</w:t>
      </w:r>
    </w:p>
    <w:p w:rsidR="00233B98" w:rsidRPr="006273AB" w:rsidRDefault="00233B98" w:rsidP="0023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navesti i obrazložiti tri distribucijska kanala koja ćete koristiti za plasman proteinskih pločica na tržište,</w:t>
      </w:r>
    </w:p>
    <w:p w:rsidR="00233B98" w:rsidRPr="006273AB" w:rsidRDefault="00233B98" w:rsidP="0023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izraditi rješenje, ispisati i pohraniti u MS Teamsu.</w:t>
      </w:r>
    </w:p>
    <w:p w:rsidR="00233B98" w:rsidRPr="006273AB" w:rsidRDefault="00A90969" w:rsidP="00233B98">
      <w:pPr>
        <w:spacing w:after="0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pict>
          <v:rect id="_x0000_i1030" style="width:0;height:1.5pt" o:hralign="center" o:hrstd="t" o:hr="t" fillcolor="#a0a0a0" stroked="f"/>
        </w:pict>
      </w:r>
    </w:p>
    <w:p w:rsidR="00233B98" w:rsidRPr="006273AB" w:rsidRDefault="00233B98" w:rsidP="00233B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hr-HR"/>
        </w:rPr>
        <w:t>Cilj zadatka: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Ovaj zadatak je osmišljen kako bi se testirale poduzetničke vještine natjecatelja, kao i sposobnost razvijanja i plasiranja novog proizvoda na tržište. Uključuje kreativno razmišljanje, istraživanje tržišta i poznavanje osnovnih poslovnih strategija.</w:t>
      </w:r>
    </w:p>
    <w:p w:rsidR="00233B98" w:rsidRPr="006273AB" w:rsidRDefault="00233B98" w:rsidP="00233B9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</w:pPr>
      <w:r w:rsidRPr="006273AB">
        <w:rPr>
          <w:rFonts w:ascii="Calibri" w:eastAsia="Times New Roman" w:hAnsi="Calibri" w:cs="Times New Roman"/>
          <w:color w:val="4F81BD" w:themeColor="accent1"/>
          <w:sz w:val="24"/>
          <w:szCs w:val="24"/>
          <w:lang w:eastAsia="hr-HR"/>
        </w:rPr>
        <w:t>Sretno natjecateljima!</w:t>
      </w:r>
    </w:p>
    <w:p w:rsidR="008D164B" w:rsidRPr="00233B98" w:rsidRDefault="008D164B" w:rsidP="00233B98"/>
    <w:sectPr w:rsidR="008D164B" w:rsidRPr="0023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1BD"/>
    <w:multiLevelType w:val="multilevel"/>
    <w:tmpl w:val="F35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127CD"/>
    <w:multiLevelType w:val="multilevel"/>
    <w:tmpl w:val="20E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44981"/>
    <w:multiLevelType w:val="multilevel"/>
    <w:tmpl w:val="1D3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D48EA"/>
    <w:multiLevelType w:val="multilevel"/>
    <w:tmpl w:val="108E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94A80"/>
    <w:multiLevelType w:val="multilevel"/>
    <w:tmpl w:val="AE26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35809"/>
    <w:multiLevelType w:val="multilevel"/>
    <w:tmpl w:val="35BA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371CD"/>
    <w:multiLevelType w:val="multilevel"/>
    <w:tmpl w:val="0618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01"/>
    <w:rsid w:val="00233B98"/>
    <w:rsid w:val="005220B9"/>
    <w:rsid w:val="00542A01"/>
    <w:rsid w:val="005D3A65"/>
    <w:rsid w:val="008D164B"/>
    <w:rsid w:val="00931FA1"/>
    <w:rsid w:val="00A90969"/>
    <w:rsid w:val="00CC4386"/>
    <w:rsid w:val="00D2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98"/>
  </w:style>
  <w:style w:type="paragraph" w:styleId="Heading3">
    <w:name w:val="heading 3"/>
    <w:basedOn w:val="Normal"/>
    <w:link w:val="Heading3Char"/>
    <w:uiPriority w:val="9"/>
    <w:qFormat/>
    <w:rsid w:val="0054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542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2A0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542A0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4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42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98"/>
  </w:style>
  <w:style w:type="paragraph" w:styleId="Heading3">
    <w:name w:val="heading 3"/>
    <w:basedOn w:val="Normal"/>
    <w:link w:val="Heading3Char"/>
    <w:uiPriority w:val="9"/>
    <w:qFormat/>
    <w:rsid w:val="0054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542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2A0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542A0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4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42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pjero</dc:creator>
  <cp:lastModifiedBy>Ivana</cp:lastModifiedBy>
  <cp:revision>4</cp:revision>
  <dcterms:created xsi:type="dcterms:W3CDTF">2024-12-05T17:40:00Z</dcterms:created>
  <dcterms:modified xsi:type="dcterms:W3CDTF">2024-12-07T18:24:00Z</dcterms:modified>
</cp:coreProperties>
</file>