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10" w:rsidRPr="0089492B" w:rsidRDefault="006E6910" w:rsidP="00BF62CB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89492B">
        <w:rPr>
          <w:rFonts w:asciiTheme="majorHAnsi" w:hAnsiTheme="majorHAnsi"/>
          <w:b/>
          <w:color w:val="FF0000"/>
          <w:sz w:val="24"/>
          <w:szCs w:val="24"/>
        </w:rPr>
        <w:t>TEME ZAVRŠNIH RADOVA</w:t>
      </w:r>
    </w:p>
    <w:p w:rsidR="006E6910" w:rsidRPr="0089492B" w:rsidRDefault="006E6910" w:rsidP="00BF62CB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89492B">
        <w:rPr>
          <w:rFonts w:asciiTheme="majorHAnsi" w:hAnsiTheme="majorHAnsi"/>
          <w:b/>
          <w:color w:val="FF0000"/>
          <w:sz w:val="24"/>
          <w:szCs w:val="24"/>
        </w:rPr>
        <w:t>PRODAVAČ</w:t>
      </w:r>
    </w:p>
    <w:p w:rsidR="006E6910" w:rsidRPr="0089492B" w:rsidRDefault="006E6910" w:rsidP="00BF62C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F675C" w:rsidRPr="00016ED9" w:rsidRDefault="008F675C" w:rsidP="008F675C">
      <w:pPr>
        <w:rPr>
          <w:rFonts w:asciiTheme="majorHAnsi" w:hAnsiTheme="majorHAnsi"/>
          <w:b/>
          <w:color w:val="FF0000"/>
          <w:sz w:val="20"/>
          <w:szCs w:val="20"/>
        </w:rPr>
      </w:pPr>
      <w:r w:rsidRPr="00016ED9">
        <w:rPr>
          <w:rFonts w:asciiTheme="majorHAnsi" w:hAnsiTheme="majorHAnsi"/>
          <w:b/>
          <w:color w:val="FF0000"/>
          <w:sz w:val="20"/>
          <w:szCs w:val="20"/>
        </w:rPr>
        <w:t>PREZENTACIJSKE VJEŠTINE</w:t>
      </w:r>
      <w:r w:rsidR="00016ED9" w:rsidRPr="00016ED9">
        <w:rPr>
          <w:rFonts w:asciiTheme="majorHAnsi" w:hAnsiTheme="majorHAnsi"/>
          <w:b/>
          <w:color w:val="FF0000"/>
          <w:sz w:val="20"/>
          <w:szCs w:val="20"/>
        </w:rPr>
        <w:t xml:space="preserve"> (ANA NIKOLIĆ, prof.)</w:t>
      </w:r>
    </w:p>
    <w:p w:rsidR="008F675C" w:rsidRPr="0089492B" w:rsidRDefault="008F675C" w:rsidP="008F675C">
      <w:pPr>
        <w:pStyle w:val="ListParagraph"/>
        <w:numPr>
          <w:ilvl w:val="0"/>
          <w:numId w:val="25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KOMUNIKACIJA</w:t>
      </w:r>
      <w:r w:rsidRPr="0089492B">
        <w:rPr>
          <w:rFonts w:asciiTheme="majorHAnsi" w:hAnsiTheme="majorHAnsi"/>
          <w:sz w:val="20"/>
          <w:szCs w:val="20"/>
        </w:rPr>
        <w:t xml:space="preserve"> (pojam i vrste komunikacije, verbalna i neverbalna komunikacija, neskald između verbalne i neverbalne komunikacije, osobine dobrih prodavača)</w:t>
      </w:r>
    </w:p>
    <w:p w:rsidR="008F675C" w:rsidRPr="0089492B" w:rsidRDefault="008F675C" w:rsidP="008F675C">
      <w:pPr>
        <w:pStyle w:val="ListParagraph"/>
        <w:numPr>
          <w:ilvl w:val="0"/>
          <w:numId w:val="25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PREZENTACIJA (</w:t>
      </w:r>
      <w:r w:rsidRPr="0089492B">
        <w:rPr>
          <w:rFonts w:asciiTheme="majorHAnsi" w:hAnsiTheme="majorHAnsi"/>
          <w:sz w:val="20"/>
          <w:szCs w:val="20"/>
        </w:rPr>
        <w:t>pojam, obilježje prezentacije, ciljevi i vrste prezentacija, elementi prezentacije)</w:t>
      </w:r>
    </w:p>
    <w:p w:rsidR="008F675C" w:rsidRPr="0089492B" w:rsidRDefault="008F675C" w:rsidP="008F675C">
      <w:pPr>
        <w:pStyle w:val="ListParagraph"/>
        <w:numPr>
          <w:ilvl w:val="0"/>
          <w:numId w:val="25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PREZENTACIJSKE VJEŠTINE</w:t>
      </w:r>
      <w:r w:rsidRPr="0089492B">
        <w:rPr>
          <w:rFonts w:asciiTheme="majorHAnsi" w:hAnsiTheme="majorHAnsi"/>
          <w:sz w:val="20"/>
          <w:szCs w:val="20"/>
        </w:rPr>
        <w:t xml:space="preserve"> (pojam prezentacijskih vještina, elemnti koji čine prezentacijske vještine , stilovi vođenja prezentacija, neprijatelji u prezentiranju – trema, strah, nelagoda)</w:t>
      </w:r>
    </w:p>
    <w:p w:rsidR="008F675C" w:rsidRPr="0089492B" w:rsidRDefault="008F675C" w:rsidP="008F675C">
      <w:pPr>
        <w:pStyle w:val="ListParagraph"/>
        <w:numPr>
          <w:ilvl w:val="0"/>
          <w:numId w:val="25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IZVOĐENJE PREZENTACIJE</w:t>
      </w:r>
      <w:r w:rsidRPr="0089492B">
        <w:rPr>
          <w:rFonts w:asciiTheme="majorHAnsi" w:hAnsiTheme="majorHAnsi"/>
          <w:sz w:val="20"/>
          <w:szCs w:val="20"/>
        </w:rPr>
        <w:t xml:space="preserve"> (priprema i faze pripreme prezentacije; izvođenje prezentacije – struktura prezentacije, definiranje ciljeva, nastup, poznavanje slušatelja, efektno zaključivanje prezentacije)</w:t>
      </w:r>
    </w:p>
    <w:p w:rsidR="008F675C" w:rsidRPr="0089492B" w:rsidRDefault="008F675C" w:rsidP="008F675C">
      <w:pPr>
        <w:pStyle w:val="ListParagraph"/>
        <w:numPr>
          <w:ilvl w:val="0"/>
          <w:numId w:val="25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VERBALNA I NEVWRBALNA KOMUNIKACIJA</w:t>
      </w:r>
      <w:r w:rsidRPr="0089492B">
        <w:rPr>
          <w:rFonts w:asciiTheme="majorHAnsi" w:hAnsiTheme="majorHAnsi"/>
          <w:sz w:val="20"/>
          <w:szCs w:val="20"/>
        </w:rPr>
        <w:t xml:space="preserve"> (pojam verbalne komunikacije, jezik, formalnost jezika i jasnoća izražavanja; pojam neverbalne komunikacije – funkcije i vrste neverbalne komunikacije, neverbalna izražajnost; nesklad između verbalne i neverbalne komunikacije)</w:t>
      </w:r>
    </w:p>
    <w:p w:rsidR="008F675C" w:rsidRPr="0089492B" w:rsidRDefault="008F675C" w:rsidP="008F675C">
      <w:pPr>
        <w:pStyle w:val="ListParagraph"/>
        <w:numPr>
          <w:ilvl w:val="0"/>
          <w:numId w:val="25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STRUKTURA PREZENTACIJE</w:t>
      </w:r>
      <w:r w:rsidRPr="0089492B">
        <w:rPr>
          <w:rFonts w:asciiTheme="majorHAnsi" w:hAnsiTheme="majorHAnsi"/>
          <w:sz w:val="20"/>
          <w:szCs w:val="20"/>
        </w:rPr>
        <w:t xml:space="preserve"> (pojam i obilježja prezentacije; ciljeci i vrste prezentacija; ključne točke strukture prezentacije; uvod, glavni i završni dio prezentacije)</w:t>
      </w:r>
    </w:p>
    <w:p w:rsidR="008F675C" w:rsidRDefault="008F675C" w:rsidP="008F675C">
      <w:pPr>
        <w:pStyle w:val="ListParagraph"/>
        <w:numPr>
          <w:ilvl w:val="0"/>
          <w:numId w:val="25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PRODAJNI RAZGOVOR KAO KOMUNIKACIJSKI PROCES</w:t>
      </w:r>
      <w:r w:rsidRPr="0089492B">
        <w:rPr>
          <w:rFonts w:asciiTheme="majorHAnsi" w:hAnsiTheme="majorHAnsi"/>
          <w:sz w:val="20"/>
          <w:szCs w:val="20"/>
        </w:rPr>
        <w:t xml:space="preserve"> (pojam, vrste prodajnog razgovora, faze prodajnog razgovora, uspješno vođenje prodajnog razgovora)</w:t>
      </w:r>
    </w:p>
    <w:p w:rsidR="00016ED9" w:rsidRPr="0089492B" w:rsidRDefault="00016ED9" w:rsidP="00016ED9">
      <w:pPr>
        <w:pStyle w:val="ListParagraph"/>
        <w:rPr>
          <w:rFonts w:asciiTheme="majorHAnsi" w:hAnsiTheme="majorHAnsi"/>
          <w:sz w:val="20"/>
          <w:szCs w:val="20"/>
        </w:rPr>
      </w:pPr>
    </w:p>
    <w:p w:rsidR="008F675C" w:rsidRPr="00016ED9" w:rsidRDefault="008F675C" w:rsidP="008F675C">
      <w:pPr>
        <w:rPr>
          <w:rFonts w:asciiTheme="majorHAnsi" w:hAnsiTheme="majorHAnsi"/>
          <w:b/>
          <w:color w:val="FF0000"/>
          <w:sz w:val="20"/>
          <w:szCs w:val="20"/>
        </w:rPr>
      </w:pPr>
      <w:r w:rsidRPr="00016ED9">
        <w:rPr>
          <w:rFonts w:asciiTheme="majorHAnsi" w:hAnsiTheme="majorHAnsi"/>
          <w:b/>
          <w:color w:val="FF0000"/>
          <w:sz w:val="20"/>
          <w:szCs w:val="20"/>
        </w:rPr>
        <w:t>UPRAVLJANJE PRODAVAONICOM</w:t>
      </w:r>
      <w:r w:rsidR="00016ED9" w:rsidRPr="00016ED9">
        <w:rPr>
          <w:rFonts w:asciiTheme="majorHAnsi" w:hAnsiTheme="majorHAnsi"/>
          <w:b/>
          <w:color w:val="FF0000"/>
          <w:sz w:val="20"/>
          <w:szCs w:val="20"/>
        </w:rPr>
        <w:t xml:space="preserve"> (ANA NIKOLIĆ, prof.)</w:t>
      </w:r>
    </w:p>
    <w:p w:rsidR="008F675C" w:rsidRPr="0089492B" w:rsidRDefault="008F675C" w:rsidP="008F675C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ORGANIZACIJA POSLOVANJA U PRODAVAONICI</w:t>
      </w:r>
      <w:r w:rsidRPr="0089492B">
        <w:rPr>
          <w:rFonts w:asciiTheme="majorHAnsi" w:hAnsiTheme="majorHAnsi"/>
          <w:sz w:val="20"/>
          <w:szCs w:val="20"/>
        </w:rPr>
        <w:t xml:space="preserve"> (pojam i elementi organizacije; ciljevi organizacije; radni zadatci u prodavaonici)</w:t>
      </w:r>
    </w:p>
    <w:p w:rsidR="008F675C" w:rsidRPr="0089492B" w:rsidRDefault="008F675C" w:rsidP="008F675C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RADNI ZADATCI U PRODAVAONICI</w:t>
      </w:r>
      <w:r w:rsidRPr="0089492B">
        <w:rPr>
          <w:rFonts w:asciiTheme="majorHAnsi" w:hAnsiTheme="majorHAnsi"/>
          <w:sz w:val="20"/>
          <w:szCs w:val="20"/>
        </w:rPr>
        <w:t xml:space="preserve"> (radni zadatci u prodavaonici i koordiniranje radnih zadataka u prodavaonici; primjer iz prakse prodavaonice)</w:t>
      </w:r>
    </w:p>
    <w:p w:rsidR="008F675C" w:rsidRPr="0089492B" w:rsidRDefault="008F675C" w:rsidP="008F675C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MENADŽERSKE VJEŠTINE</w:t>
      </w:r>
      <w:r w:rsidRPr="0089492B">
        <w:rPr>
          <w:rFonts w:asciiTheme="majorHAnsi" w:hAnsiTheme="majorHAnsi"/>
          <w:sz w:val="20"/>
          <w:szCs w:val="20"/>
        </w:rPr>
        <w:t xml:space="preserve"> (pojam i funkcije menadžmenta; važnost menadžmenta u prodavaonici, razine menadžmenta u trgovini; osnovne i posebne menadžerske vještine)</w:t>
      </w:r>
    </w:p>
    <w:p w:rsidR="008F675C" w:rsidRPr="0089492B" w:rsidRDefault="008F675C" w:rsidP="008F675C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ORGANIZIRANJE I UPRAVLJANJE LJUDSKIM POTENCIJALIMA U PRODAVAONICI</w:t>
      </w:r>
      <w:r w:rsidRPr="0089492B">
        <w:rPr>
          <w:rFonts w:asciiTheme="majorHAnsi" w:hAnsiTheme="majorHAnsi"/>
          <w:sz w:val="20"/>
          <w:szCs w:val="20"/>
        </w:rPr>
        <w:t xml:space="preserve"> (vještine planiranja ljudskih potencijala, načela upravljanja ljudskim potencijalima; vještine selekcije ljudskih potencijala – objava natječaja za radno mjesto, molba za posao, životopis, odabir i selekcija zaposlenika; osnovne vještine vođenja)</w:t>
      </w:r>
    </w:p>
    <w:p w:rsidR="008F675C" w:rsidRPr="0089492B" w:rsidRDefault="008F675C" w:rsidP="008F675C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PLANIRANJE I PROCES ZAPOŠLJAVANJA U PRODAVAONICI</w:t>
      </w:r>
      <w:r w:rsidRPr="0089492B">
        <w:rPr>
          <w:rFonts w:asciiTheme="majorHAnsi" w:hAnsiTheme="majorHAnsi"/>
          <w:sz w:val="20"/>
          <w:szCs w:val="20"/>
        </w:rPr>
        <w:t xml:space="preserve"> (vještine planiranja ljudskih potencijala, natječaj za radno mjesto na primjeru iz prakse, pisanje molbe za posao – primjer iz prakse; pisanje životopisa Europass forma; proces zapošljavanja i selekcija pristiglih molbi za posao)</w:t>
      </w:r>
    </w:p>
    <w:p w:rsidR="008F675C" w:rsidRPr="0089492B" w:rsidRDefault="008F675C" w:rsidP="008F675C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PROCES NARUČIVANJA ROBE I KONTROLA ZALIHA</w:t>
      </w:r>
      <w:r w:rsidRPr="0089492B">
        <w:rPr>
          <w:rFonts w:asciiTheme="majorHAnsi" w:hAnsiTheme="majorHAnsi"/>
          <w:sz w:val="20"/>
          <w:szCs w:val="20"/>
        </w:rPr>
        <w:t xml:space="preserve"> (zalihe, pojam i vrste, postupak kontrole zaliha; narudžba robe; preuzimanje robe i evidencija primljene robe, kontrola skladištenja robe)</w:t>
      </w:r>
    </w:p>
    <w:p w:rsidR="008F675C" w:rsidRPr="0089492B" w:rsidRDefault="008F675C" w:rsidP="008F675C">
      <w:pPr>
        <w:pStyle w:val="ListParagraph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 w:rsidRPr="00016ED9">
        <w:rPr>
          <w:rFonts w:asciiTheme="majorHAnsi" w:hAnsiTheme="majorHAnsi"/>
          <w:b/>
          <w:sz w:val="20"/>
          <w:szCs w:val="20"/>
        </w:rPr>
        <w:t>PROCES PRODAJE ROBE I BLAGAJNIČKO POSLOVANJE</w:t>
      </w:r>
      <w:r w:rsidRPr="0089492B">
        <w:rPr>
          <w:rFonts w:asciiTheme="majorHAnsi" w:hAnsiTheme="majorHAnsi"/>
          <w:sz w:val="20"/>
          <w:szCs w:val="20"/>
        </w:rPr>
        <w:t xml:space="preserve"> (pojam prodaje, tijek prodajnog procesa, obračun i naplata robe, pojam blagajničkog poslovanja, kontrola blagajne, evidencija prodajne robe)</w:t>
      </w:r>
      <w:bookmarkStart w:id="0" w:name="_GoBack"/>
      <w:bookmarkEnd w:id="0"/>
    </w:p>
    <w:p w:rsidR="00016ED9" w:rsidRDefault="00016ED9" w:rsidP="00016ED9">
      <w:pPr>
        <w:spacing w:after="0"/>
        <w:jc w:val="both"/>
        <w:rPr>
          <w:rFonts w:asciiTheme="majorHAnsi" w:hAnsiTheme="majorHAnsi"/>
          <w:b/>
          <w:color w:val="FF0000"/>
          <w:sz w:val="20"/>
          <w:szCs w:val="20"/>
        </w:rPr>
      </w:pPr>
    </w:p>
    <w:p w:rsidR="00016ED9" w:rsidRPr="0089492B" w:rsidRDefault="00016ED9" w:rsidP="00016ED9">
      <w:pPr>
        <w:spacing w:after="0"/>
        <w:jc w:val="both"/>
        <w:rPr>
          <w:rFonts w:asciiTheme="majorHAnsi" w:hAnsiTheme="majorHAnsi"/>
          <w:b/>
          <w:color w:val="FF0000"/>
          <w:sz w:val="20"/>
          <w:szCs w:val="20"/>
        </w:rPr>
      </w:pPr>
      <w:r w:rsidRPr="0089492B">
        <w:rPr>
          <w:rFonts w:asciiTheme="majorHAnsi" w:hAnsiTheme="majorHAnsi"/>
          <w:b/>
          <w:color w:val="FF0000"/>
          <w:sz w:val="20"/>
          <w:szCs w:val="20"/>
        </w:rPr>
        <w:t>POZNAVANJE ROBE (ANAMARIJA LOVRIĆ, prof.)</w:t>
      </w:r>
    </w:p>
    <w:p w:rsidR="00016ED9" w:rsidRPr="0089492B" w:rsidRDefault="00016ED9" w:rsidP="00016ED9">
      <w:pPr>
        <w:numPr>
          <w:ilvl w:val="0"/>
          <w:numId w:val="1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89492B">
        <w:rPr>
          <w:rFonts w:asciiTheme="majorHAnsi" w:hAnsiTheme="majorHAnsi"/>
          <w:b/>
          <w:sz w:val="20"/>
          <w:szCs w:val="20"/>
        </w:rPr>
        <w:t>PIRAMIDA PREHRANE</w:t>
      </w:r>
      <w:r w:rsidRPr="0089492B">
        <w:rPr>
          <w:rFonts w:asciiTheme="majorHAnsi" w:hAnsiTheme="majorHAnsi"/>
          <w:sz w:val="20"/>
          <w:szCs w:val="20"/>
        </w:rPr>
        <w:t xml:space="preserve"> (žitarice, povrće, voće, mlijeko i mliječni proizvodi, meso, riba, jaja i mahunarke, masti, slatkiši i grickalice, važnost  ravnoteže)</w:t>
      </w:r>
    </w:p>
    <w:p w:rsidR="00016ED9" w:rsidRPr="0089492B" w:rsidRDefault="00016ED9" w:rsidP="00016ED9">
      <w:pPr>
        <w:numPr>
          <w:ilvl w:val="0"/>
          <w:numId w:val="1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89492B">
        <w:rPr>
          <w:rFonts w:asciiTheme="majorHAnsi" w:hAnsiTheme="majorHAnsi"/>
          <w:b/>
          <w:sz w:val="20"/>
          <w:szCs w:val="20"/>
        </w:rPr>
        <w:t>RECIKLIRANJE, SMANJENJE OTPADA I PONOVNA UPOTREBA PAPIRA</w:t>
      </w:r>
      <w:r w:rsidRPr="0089492B">
        <w:rPr>
          <w:rFonts w:asciiTheme="majorHAnsi" w:hAnsiTheme="majorHAnsi"/>
          <w:sz w:val="20"/>
          <w:szCs w:val="20"/>
        </w:rPr>
        <w:t xml:space="preserve"> (odvajanje otpada, sortiranje, recikliranje papira, prednosti recikliranja papira, ponovna upotreba papirnog lista, zaštita okoliša)</w:t>
      </w:r>
    </w:p>
    <w:p w:rsidR="00016ED9" w:rsidRPr="0089492B" w:rsidRDefault="00016ED9" w:rsidP="00016ED9">
      <w:pPr>
        <w:numPr>
          <w:ilvl w:val="0"/>
          <w:numId w:val="1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89492B">
        <w:rPr>
          <w:rFonts w:asciiTheme="majorHAnsi" w:hAnsiTheme="majorHAnsi"/>
          <w:b/>
          <w:sz w:val="20"/>
          <w:szCs w:val="20"/>
        </w:rPr>
        <w:t>METALNA ROBA - VRSTE I PRIMJENA</w:t>
      </w:r>
      <w:r w:rsidRPr="0089492B">
        <w:rPr>
          <w:rFonts w:asciiTheme="majorHAnsi" w:hAnsiTheme="majorHAnsi"/>
          <w:sz w:val="20"/>
          <w:szCs w:val="20"/>
        </w:rPr>
        <w:t xml:space="preserve"> (povijest metalurgije, vrste obrade metala- ručna obrada metala, strojna obrada metala, zaštita metala, obrada metala u metalnu robu i njena primjena)</w:t>
      </w:r>
    </w:p>
    <w:p w:rsidR="00ED3EA6" w:rsidRPr="0089492B" w:rsidRDefault="00016ED9" w:rsidP="00BF62CB">
      <w:pPr>
        <w:jc w:val="both"/>
        <w:rPr>
          <w:rFonts w:asciiTheme="majorHAnsi" w:hAnsiTheme="majorHAnsi" w:cs="Arial"/>
          <w:b/>
          <w:color w:val="FF0000"/>
          <w:sz w:val="20"/>
          <w:szCs w:val="20"/>
        </w:rPr>
      </w:pPr>
      <w:r>
        <w:rPr>
          <w:rFonts w:asciiTheme="majorHAnsi" w:hAnsiTheme="majorHAnsi" w:cs="Arial"/>
          <w:b/>
          <w:color w:val="FF0000"/>
          <w:sz w:val="20"/>
          <w:szCs w:val="20"/>
        </w:rPr>
        <w:lastRenderedPageBreak/>
        <w:t>P</w:t>
      </w:r>
      <w:r w:rsidR="00ED3EA6" w:rsidRPr="0089492B">
        <w:rPr>
          <w:rFonts w:asciiTheme="majorHAnsi" w:hAnsiTheme="majorHAnsi" w:cs="Arial"/>
          <w:b/>
          <w:color w:val="FF0000"/>
          <w:sz w:val="20"/>
          <w:szCs w:val="20"/>
        </w:rPr>
        <w:t>OZNAVANJE ROBE (ANDREA BRAOVAC, (prof. mentor)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 xml:space="preserve">1.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ČAJ- KULTURA I TRADICIJA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 xml:space="preserve">(kultura ispijanja čaja, biljka čajevac, proizvodnja čaja, vrste čajeva u trgovini, razlike između pravog čaja i zamjena za čaj, skladištenje i izlaganje čaja u specijaliziranim prodavaonicama- čajotekama, ljekovita svojstva domaćih čajeva, tradicija sakupljanja samoniklog bilja u Dalmaciji) 2.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 xml:space="preserve">PRIČA O </w:t>
      </w:r>
      <w:r w:rsidR="00016ED9">
        <w:rPr>
          <w:rFonts w:asciiTheme="majorHAnsi" w:hAnsiTheme="majorHAnsi" w:cs="Tahoma"/>
          <w:b/>
          <w:sz w:val="20"/>
          <w:szCs w:val="20"/>
        </w:rPr>
        <w:t>2.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KAVI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>(porijeklo kave, biljka kavovac, proizvodnja kave, kvaliteta kave,vrste kave u trgovini, proizvođači kave, zamjene za kavu- kavovine, utjecaj kofeina na ljudski organizam, potrošnja kave u Hrvatskoj)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 xml:space="preserve">3.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ŽITARICE U TRGOVINI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>(vrste žitarica, hranjiva vrijednost i građa zrna žita, brašno i ostali  mlinski proizvodi, skladištenje žita i mlinskih proizvoda, žitarice kao temelj zdrave prehrane, intolerancija na gluten, bezglutenske žitarice u trgovini)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>4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VINA DALMACIJE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>(vinova loza, tradicija proizvodnje vina u Dalmaciji, tehnologija proizvodnje vina, vrste dalmatinskih vina, skladištenje i prodaja vina, vino i gastronomija, utjecaj alkohola na zdravlje, zabrana prodaje alkoholnih pića maloljetnim osobama)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>5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FINALNA DRVENA ROBA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>– namještaj (pojam i vrste namještaja, asortiman kućanskog namještaja, namještaj za spavaće sobe, madrac kao dodatni proizvod, utjecaj kvalitetnog ležaja na zdravlje)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 xml:space="preserve">6.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TEKSTILNA ROBA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>( pojam tekstilne robe, tekstilna konfekcija,vrste tekstilne konfekcije, tekstil za kućanstvo, znakovi za održavanje tekstila, skladištenje tekstilne robe)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 xml:space="preserve">7.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DEKORATIVNA KOZMETIKA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>(povijest dekorativne kozmetike, vrste dekorativne kozmetike, prodaja i izlaganje, štetni sastojci u kozmetički proizvodima, testiranje kozmetičkih proizvoda na životinjama, rok trajanja)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 xml:space="preserve">8.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PARFEMI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>(povijest parfumerijskih proizvoda, osjetilo njuha i prepoznavanje mirisa, sastav parfema, mirisni akord i mirisne note, cvjetni i fantazijski parfemi u trgovini, ambalaža parfema u prodajnoj funkciji, prodaja parfema)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 xml:space="preserve">9.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PAMUK-NAJVAŽNIJE TEKSTILNO VLAKNO U TRGOVINI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 xml:space="preserve">(pamukovac, proizvodnja pamučnog vlakna, kemijski sastav pamuka, svojstva pamučnog vlakna, vrste pamuka na tržištu, utjecaj skladištenja na kvalitetu, svjetski proizvođači pamuka, zlouporaba dječjeg rada u proizvodnji) 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 xml:space="preserve">10.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SVILA-KRALJICA VLAKANA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>(porijeklo svile, dudov svilac, proizvodnja svilenog vlakna, kemijski sastav svile, svojstva svile, buret svila, floret svila, grež svila, proizvodnja svile u svijetu, tekstilna industrija i zagađenje okoliša)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 xml:space="preserve">11.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OBLICI I IZVORI ENERGIJE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 xml:space="preserve">(pojam energije, oblici energije u prirodi, zakon o pretvorbi energije- primjena, obnovljivi i neobnovljivi izvori energije, fosilna goriva, nuklearna goriva, energija sunca, energija vode, energija vjetra, prednosti obnovljivih izvora energije, neobnovljivi izvori i održivi razvoj) 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 xml:space="preserve">12.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AUTOMOBILI</w:t>
      </w:r>
      <w:r w:rsidRPr="0089492B">
        <w:rPr>
          <w:rFonts w:asciiTheme="majorHAnsi" w:hAnsiTheme="majorHAnsi" w:cs="Tahoma"/>
          <w:sz w:val="20"/>
          <w:szCs w:val="20"/>
        </w:rPr>
        <w:t xml:space="preserve"> - razvoj i pogled u budućnost (motorna vozila, povijest razvoja automobila, funkcionalni sustavi automobila- gornji i donji postroj, motor kao centralni dio automobila, specifičnosti prodaje i izlaganja automobila, utjecaj automobilske industrije na okoliš)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 xml:space="preserve">13.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ELEKTRIČNI KUĆANSKI APARATI</w:t>
      </w:r>
      <w:r w:rsidRPr="00016ED9">
        <w:rPr>
          <w:rFonts w:asciiTheme="majorHAnsi" w:hAnsiTheme="majorHAnsi" w:cs="Tahoma"/>
          <w:b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>(električna energija i primjena u svakodnevnom životu, termički aparati, aparati s elektromotorom, kombinirani aparati, hladnjaci i ledenice, energetska učinkovitost kućanski aparata, standardi kvalitete, specifičnost prodaje i izlaganja)</w:t>
      </w:r>
    </w:p>
    <w:p w:rsidR="008F675C" w:rsidRPr="0089492B" w:rsidRDefault="008F675C" w:rsidP="00016ED9">
      <w:pPr>
        <w:spacing w:after="0"/>
        <w:rPr>
          <w:rFonts w:asciiTheme="majorHAnsi" w:hAnsiTheme="majorHAnsi" w:cs="Tahoma"/>
          <w:sz w:val="20"/>
          <w:szCs w:val="20"/>
        </w:rPr>
      </w:pPr>
      <w:r w:rsidRPr="0089492B">
        <w:rPr>
          <w:rFonts w:asciiTheme="majorHAnsi" w:hAnsiTheme="majorHAnsi" w:cs="Tahoma"/>
          <w:sz w:val="20"/>
          <w:szCs w:val="20"/>
        </w:rPr>
        <w:t xml:space="preserve">14.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MOBITELI I PAMETNI TELEFONI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>(elektronika, povijest razvoja mobitela, funkcionalni dijelovi mobitela, pojam pametnog telefona, specifičnosti prodaje i izlaganja elektroničke robe, utjecaj mobitela i pametnih telefona na zdravlje)</w:t>
      </w:r>
    </w:p>
    <w:p w:rsidR="008F675C" w:rsidRPr="00E4258D" w:rsidRDefault="008F675C" w:rsidP="00016ED9">
      <w:pPr>
        <w:spacing w:after="0"/>
        <w:rPr>
          <w:rFonts w:ascii="Tahoma" w:hAnsi="Tahoma" w:cs="Tahoma"/>
        </w:rPr>
      </w:pPr>
      <w:r w:rsidRPr="0089492B">
        <w:rPr>
          <w:rFonts w:asciiTheme="majorHAnsi" w:hAnsiTheme="majorHAnsi" w:cs="Tahoma"/>
          <w:sz w:val="20"/>
          <w:szCs w:val="20"/>
        </w:rPr>
        <w:t>15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. </w:t>
      </w:r>
      <w:r w:rsidR="004B6A3E" w:rsidRPr="00016ED9">
        <w:rPr>
          <w:rFonts w:asciiTheme="majorHAnsi" w:hAnsiTheme="majorHAnsi" w:cs="Tahoma"/>
          <w:b/>
          <w:sz w:val="20"/>
          <w:szCs w:val="20"/>
        </w:rPr>
        <w:t>PLASTIČNA AMBALAŽA U TRGOVINI</w:t>
      </w:r>
      <w:r w:rsidR="004B6A3E" w:rsidRPr="0089492B">
        <w:rPr>
          <w:rFonts w:asciiTheme="majorHAnsi" w:hAnsiTheme="majorHAnsi" w:cs="Tahoma"/>
          <w:sz w:val="20"/>
          <w:szCs w:val="20"/>
        </w:rPr>
        <w:t xml:space="preserve"> </w:t>
      </w:r>
      <w:r w:rsidRPr="0089492B">
        <w:rPr>
          <w:rFonts w:asciiTheme="majorHAnsi" w:hAnsiTheme="majorHAnsi" w:cs="Tahoma"/>
          <w:sz w:val="20"/>
          <w:szCs w:val="20"/>
        </w:rPr>
        <w:t>(plastične mase - polimeri, polietilen, polipropilen i polistiren-stiropor u funkciji ambalažnih materijala, prednosti i nedostaci plastičnih masa, oblici plastične ambalaže, problem zbrinjavanja plastičnog otpada)</w:t>
      </w:r>
      <w:r>
        <w:rPr>
          <w:rFonts w:ascii="Tahoma" w:hAnsi="Tahoma" w:cs="Tahoma"/>
        </w:rPr>
        <w:t xml:space="preserve"> </w:t>
      </w:r>
    </w:p>
    <w:p w:rsidR="006E6910" w:rsidRDefault="006E6910" w:rsidP="00016ED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016ED9" w:rsidRDefault="00016ED9" w:rsidP="00016ED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016ED9" w:rsidRDefault="00016ED9" w:rsidP="00016ED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016ED9" w:rsidRDefault="00016ED9" w:rsidP="00016ED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016ED9" w:rsidRPr="00016ED9" w:rsidRDefault="00016ED9" w:rsidP="00016ED9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016ED9">
        <w:rPr>
          <w:rFonts w:ascii="Cambria" w:hAnsi="Cambria"/>
          <w:b/>
          <w:color w:val="FF0000"/>
          <w:sz w:val="24"/>
          <w:szCs w:val="24"/>
        </w:rPr>
        <w:lastRenderedPageBreak/>
        <w:t>PRODAVAČI – DUALNI PROGRAM</w:t>
      </w:r>
    </w:p>
    <w:p w:rsidR="00016ED9" w:rsidRDefault="00016ED9" w:rsidP="00016ED9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016ED9" w:rsidRDefault="00155E0E" w:rsidP="00016ED9">
      <w:pPr>
        <w:rPr>
          <w:color w:val="FF0000"/>
        </w:rPr>
      </w:pPr>
      <w:r>
        <w:rPr>
          <w:color w:val="FF0000"/>
        </w:rPr>
        <w:t>(</w:t>
      </w:r>
      <w:r w:rsidR="00016ED9">
        <w:rPr>
          <w:color w:val="FF0000"/>
        </w:rPr>
        <w:t>IVANA MIMICA LELAS, prof</w:t>
      </w:r>
      <w:r>
        <w:rPr>
          <w:color w:val="FF0000"/>
        </w:rPr>
        <w:t>)</w:t>
      </w:r>
    </w:p>
    <w:p w:rsidR="00016ED9" w:rsidRDefault="00016ED9" w:rsidP="00155E0E">
      <w:pPr>
        <w:spacing w:after="0"/>
      </w:pPr>
      <w:r>
        <w:t xml:space="preserve">1. ASORTIMAN U TRGOVINI TEKSTILNIH PROIZVODA S OSVRTOM NA </w:t>
      </w:r>
      <w:r w:rsidR="00155E0E">
        <w:t>“</w:t>
      </w:r>
      <w:r>
        <w:t>KIK</w:t>
      </w:r>
      <w:r w:rsidR="00155E0E">
        <w:t>”</w:t>
      </w:r>
      <w:r>
        <w:t xml:space="preserve"> d.o.o.</w:t>
      </w:r>
    </w:p>
    <w:p w:rsidR="00155E0E" w:rsidRDefault="00155E0E" w:rsidP="00155E0E">
      <w:pPr>
        <w:spacing w:after="0"/>
      </w:pPr>
      <w:r>
        <w:t>2. ASORTIMAN U TRGOVINI NAMJEŠTAJA S OSVRTOM NA “LESNINU” D.O.O.</w:t>
      </w:r>
    </w:p>
    <w:p w:rsidR="00155E0E" w:rsidRDefault="00155E0E" w:rsidP="00155E0E">
      <w:pPr>
        <w:spacing w:after="0"/>
      </w:pPr>
      <w:r>
        <w:t>3. RADNE PROCEDURE U TRGOVINI</w:t>
      </w:r>
    </w:p>
    <w:p w:rsidR="00155E0E" w:rsidRDefault="00155E0E" w:rsidP="00155E0E">
      <w:pPr>
        <w:spacing w:after="0"/>
      </w:pPr>
      <w:r>
        <w:t>4. KALKULACIJA CIJENE S OSVRTOM NA PRODAVAONICU S TRGOVAČKE PRAKSE</w:t>
      </w:r>
    </w:p>
    <w:p w:rsidR="00155E0E" w:rsidRDefault="00155E0E" w:rsidP="00155E0E">
      <w:pPr>
        <w:spacing w:after="0"/>
      </w:pPr>
      <w:r>
        <w:t>5. AMBLAŽA</w:t>
      </w:r>
    </w:p>
    <w:p w:rsidR="00155E0E" w:rsidRPr="00016ED9" w:rsidRDefault="00155E0E" w:rsidP="00155E0E">
      <w:pPr>
        <w:spacing w:after="0"/>
      </w:pPr>
    </w:p>
    <w:p w:rsidR="00016ED9" w:rsidRPr="00BF62CB" w:rsidRDefault="00016ED9" w:rsidP="00016ED9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sectPr w:rsidR="00016ED9" w:rsidRPr="00BF62CB" w:rsidSect="00090E6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1" w:rsidRDefault="009D68F1" w:rsidP="00B540F1">
      <w:pPr>
        <w:spacing w:after="0" w:line="240" w:lineRule="auto"/>
      </w:pPr>
      <w:r>
        <w:separator/>
      </w:r>
    </w:p>
  </w:endnote>
  <w:endnote w:type="continuationSeparator" w:id="1">
    <w:p w:rsidR="009D68F1" w:rsidRDefault="009D68F1" w:rsidP="00B5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28922"/>
      <w:docPartObj>
        <w:docPartGallery w:val="Page Numbers (Bottom of Page)"/>
        <w:docPartUnique/>
      </w:docPartObj>
    </w:sdtPr>
    <w:sdtContent>
      <w:p w:rsidR="00B540F1" w:rsidRDefault="004769F8">
        <w:pPr>
          <w:pStyle w:val="Footer"/>
          <w:jc w:val="right"/>
        </w:pPr>
        <w:fldSimple w:instr=" PAGE   \* MERGEFORMAT ">
          <w:r w:rsidR="00155E0E">
            <w:rPr>
              <w:noProof/>
            </w:rPr>
            <w:t>1</w:t>
          </w:r>
        </w:fldSimple>
      </w:p>
    </w:sdtContent>
  </w:sdt>
  <w:p w:rsidR="00B540F1" w:rsidRDefault="00B540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1" w:rsidRDefault="009D68F1" w:rsidP="00B540F1">
      <w:pPr>
        <w:spacing w:after="0" w:line="240" w:lineRule="auto"/>
      </w:pPr>
      <w:r>
        <w:separator/>
      </w:r>
    </w:p>
  </w:footnote>
  <w:footnote w:type="continuationSeparator" w:id="1">
    <w:p w:rsidR="009D68F1" w:rsidRDefault="009D68F1" w:rsidP="00B54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1FE"/>
    <w:multiLevelType w:val="hybridMultilevel"/>
    <w:tmpl w:val="7A9A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2BAE"/>
    <w:multiLevelType w:val="hybridMultilevel"/>
    <w:tmpl w:val="FE164844"/>
    <w:lvl w:ilvl="0" w:tplc="E65257F0">
      <w:start w:val="1"/>
      <w:numFmt w:val="decimal"/>
      <w:lvlText w:val="%1."/>
      <w:lvlJc w:val="left"/>
      <w:pPr>
        <w:tabs>
          <w:tab w:val="num" w:pos="986"/>
        </w:tabs>
        <w:ind w:left="986" w:hanging="493"/>
      </w:pPr>
      <w:rPr>
        <w:rFonts w:asciiTheme="majorHAnsi" w:eastAsiaTheme="minorHAnsi" w:hAnsiTheme="majorHAnsi" w:cstheme="minorBidi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3"/>
        </w:tabs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">
    <w:nsid w:val="096D4B6A"/>
    <w:multiLevelType w:val="hybridMultilevel"/>
    <w:tmpl w:val="E0FA8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0341"/>
    <w:multiLevelType w:val="hybridMultilevel"/>
    <w:tmpl w:val="1BA4A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5273"/>
    <w:multiLevelType w:val="hybridMultilevel"/>
    <w:tmpl w:val="445E60D6"/>
    <w:lvl w:ilvl="0" w:tplc="4CB89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52CE5"/>
    <w:multiLevelType w:val="hybridMultilevel"/>
    <w:tmpl w:val="531CE1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73DE8"/>
    <w:multiLevelType w:val="hybridMultilevel"/>
    <w:tmpl w:val="F7C03FB4"/>
    <w:lvl w:ilvl="0" w:tplc="2CA8A366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179E6"/>
    <w:multiLevelType w:val="hybridMultilevel"/>
    <w:tmpl w:val="44BA2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51F19"/>
    <w:multiLevelType w:val="hybridMultilevel"/>
    <w:tmpl w:val="8DACA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B0F4C"/>
    <w:multiLevelType w:val="hybridMultilevel"/>
    <w:tmpl w:val="FE164844"/>
    <w:lvl w:ilvl="0" w:tplc="E65257F0">
      <w:start w:val="1"/>
      <w:numFmt w:val="decimal"/>
      <w:lvlText w:val="%1."/>
      <w:lvlJc w:val="left"/>
      <w:pPr>
        <w:tabs>
          <w:tab w:val="num" w:pos="986"/>
        </w:tabs>
        <w:ind w:left="986" w:hanging="493"/>
      </w:pPr>
      <w:rPr>
        <w:rFonts w:asciiTheme="majorHAnsi" w:eastAsiaTheme="minorHAnsi" w:hAnsiTheme="majorHAnsi" w:cstheme="minorBidi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3"/>
        </w:tabs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10">
    <w:nsid w:val="32B86A2B"/>
    <w:multiLevelType w:val="hybridMultilevel"/>
    <w:tmpl w:val="FE164844"/>
    <w:lvl w:ilvl="0" w:tplc="E65257F0">
      <w:start w:val="1"/>
      <w:numFmt w:val="decimal"/>
      <w:lvlText w:val="%1."/>
      <w:lvlJc w:val="left"/>
      <w:pPr>
        <w:tabs>
          <w:tab w:val="num" w:pos="986"/>
        </w:tabs>
        <w:ind w:left="986" w:hanging="493"/>
      </w:pPr>
      <w:rPr>
        <w:rFonts w:asciiTheme="majorHAnsi" w:eastAsiaTheme="minorHAnsi" w:hAnsiTheme="majorHAnsi" w:cstheme="minorBidi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3"/>
        </w:tabs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11">
    <w:nsid w:val="32F92BBE"/>
    <w:multiLevelType w:val="hybridMultilevel"/>
    <w:tmpl w:val="846CB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00070"/>
    <w:multiLevelType w:val="hybridMultilevel"/>
    <w:tmpl w:val="9014E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81027"/>
    <w:multiLevelType w:val="hybridMultilevel"/>
    <w:tmpl w:val="A1085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B5858"/>
    <w:multiLevelType w:val="hybridMultilevel"/>
    <w:tmpl w:val="FE164844"/>
    <w:lvl w:ilvl="0" w:tplc="E65257F0">
      <w:start w:val="1"/>
      <w:numFmt w:val="decimal"/>
      <w:lvlText w:val="%1."/>
      <w:lvlJc w:val="left"/>
      <w:pPr>
        <w:tabs>
          <w:tab w:val="num" w:pos="986"/>
        </w:tabs>
        <w:ind w:left="986" w:hanging="493"/>
      </w:pPr>
      <w:rPr>
        <w:rFonts w:asciiTheme="majorHAnsi" w:eastAsiaTheme="minorHAnsi" w:hAnsiTheme="majorHAnsi" w:cstheme="minorBidi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3"/>
        </w:tabs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15">
    <w:nsid w:val="4DCB2AA8"/>
    <w:multiLevelType w:val="hybridMultilevel"/>
    <w:tmpl w:val="D67C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214FD"/>
    <w:multiLevelType w:val="hybridMultilevel"/>
    <w:tmpl w:val="E4D6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0340"/>
    <w:multiLevelType w:val="hybridMultilevel"/>
    <w:tmpl w:val="44BA2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B5D3F"/>
    <w:multiLevelType w:val="hybridMultilevel"/>
    <w:tmpl w:val="AD7CD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3712A"/>
    <w:multiLevelType w:val="hybridMultilevel"/>
    <w:tmpl w:val="66AA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06635"/>
    <w:multiLevelType w:val="hybridMultilevel"/>
    <w:tmpl w:val="03EE3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70507"/>
    <w:multiLevelType w:val="hybridMultilevel"/>
    <w:tmpl w:val="75A6C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C5BA8"/>
    <w:multiLevelType w:val="hybridMultilevel"/>
    <w:tmpl w:val="07860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D214C"/>
    <w:multiLevelType w:val="hybridMultilevel"/>
    <w:tmpl w:val="281E4CE8"/>
    <w:lvl w:ilvl="0" w:tplc="C6204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011BC"/>
    <w:multiLevelType w:val="hybridMultilevel"/>
    <w:tmpl w:val="556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90E9C"/>
    <w:multiLevelType w:val="hybridMultilevel"/>
    <w:tmpl w:val="CAC2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6"/>
  </w:num>
  <w:num w:numId="4">
    <w:abstractNumId w:val="14"/>
  </w:num>
  <w:num w:numId="5">
    <w:abstractNumId w:val="25"/>
  </w:num>
  <w:num w:numId="6">
    <w:abstractNumId w:val="0"/>
  </w:num>
  <w:num w:numId="7">
    <w:abstractNumId w:val="1"/>
  </w:num>
  <w:num w:numId="8">
    <w:abstractNumId w:val="9"/>
  </w:num>
  <w:num w:numId="9">
    <w:abstractNumId w:val="17"/>
  </w:num>
  <w:num w:numId="10">
    <w:abstractNumId w:val="6"/>
  </w:num>
  <w:num w:numId="11">
    <w:abstractNumId w:val="20"/>
  </w:num>
  <w:num w:numId="12">
    <w:abstractNumId w:val="5"/>
  </w:num>
  <w:num w:numId="13">
    <w:abstractNumId w:val="2"/>
  </w:num>
  <w:num w:numId="14">
    <w:abstractNumId w:val="4"/>
  </w:num>
  <w:num w:numId="15">
    <w:abstractNumId w:val="12"/>
  </w:num>
  <w:num w:numId="16">
    <w:abstractNumId w:val="10"/>
  </w:num>
  <w:num w:numId="17">
    <w:abstractNumId w:val="7"/>
  </w:num>
  <w:num w:numId="18">
    <w:abstractNumId w:val="13"/>
  </w:num>
  <w:num w:numId="19">
    <w:abstractNumId w:val="19"/>
  </w:num>
  <w:num w:numId="20">
    <w:abstractNumId w:val="3"/>
  </w:num>
  <w:num w:numId="21">
    <w:abstractNumId w:val="24"/>
  </w:num>
  <w:num w:numId="22">
    <w:abstractNumId w:val="8"/>
  </w:num>
  <w:num w:numId="23">
    <w:abstractNumId w:val="18"/>
  </w:num>
  <w:num w:numId="24">
    <w:abstractNumId w:val="15"/>
  </w:num>
  <w:num w:numId="25">
    <w:abstractNumId w:val="1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910"/>
    <w:rsid w:val="00016ED9"/>
    <w:rsid w:val="0007184A"/>
    <w:rsid w:val="00090E67"/>
    <w:rsid w:val="00135E94"/>
    <w:rsid w:val="00155E0E"/>
    <w:rsid w:val="00177F53"/>
    <w:rsid w:val="001B23AF"/>
    <w:rsid w:val="002875CB"/>
    <w:rsid w:val="00295C15"/>
    <w:rsid w:val="004769F8"/>
    <w:rsid w:val="004B6A3E"/>
    <w:rsid w:val="006E6910"/>
    <w:rsid w:val="00720B29"/>
    <w:rsid w:val="007719C4"/>
    <w:rsid w:val="0089492B"/>
    <w:rsid w:val="008F675C"/>
    <w:rsid w:val="00912FD1"/>
    <w:rsid w:val="009D68F1"/>
    <w:rsid w:val="00B540F1"/>
    <w:rsid w:val="00BD4070"/>
    <w:rsid w:val="00BF62CB"/>
    <w:rsid w:val="00C07EE3"/>
    <w:rsid w:val="00C17C9E"/>
    <w:rsid w:val="00ED3EA6"/>
    <w:rsid w:val="00EF3A4D"/>
    <w:rsid w:val="00FE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10"/>
    <w:pPr>
      <w:spacing w:after="160" w:line="259" w:lineRule="auto"/>
      <w:ind w:left="720"/>
      <w:contextualSpacing/>
    </w:pPr>
    <w:rPr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B54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0F1"/>
  </w:style>
  <w:style w:type="paragraph" w:styleId="Footer">
    <w:name w:val="footer"/>
    <w:basedOn w:val="Normal"/>
    <w:link w:val="FooterChar"/>
    <w:uiPriority w:val="99"/>
    <w:unhideWhenUsed/>
    <w:rsid w:val="00B54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Magda</cp:lastModifiedBy>
  <cp:revision>3</cp:revision>
  <dcterms:created xsi:type="dcterms:W3CDTF">2020-11-16T18:08:00Z</dcterms:created>
  <dcterms:modified xsi:type="dcterms:W3CDTF">2020-11-16T22:26:00Z</dcterms:modified>
</cp:coreProperties>
</file>