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8C4" w:rsidRDefault="00DD08C4"/>
    <w:p w:rsidR="00DD08C4" w:rsidRDefault="00791F03">
      <w:r>
        <w:t>KOMERCIJALNO TRGOVAČKA ŠKOLA SPLIT</w:t>
      </w:r>
    </w:p>
    <w:p w:rsidR="00DD08C4" w:rsidRDefault="00791F03">
      <w:r>
        <w:t>Split, A.G.Matoša 60</w:t>
      </w:r>
    </w:p>
    <w:p w:rsidR="00DD08C4" w:rsidRDefault="004826BE">
      <w:r>
        <w:t>Šifra županije:  17    Šifra grada:  409</w:t>
      </w:r>
    </w:p>
    <w:p w:rsidR="004826BE" w:rsidRDefault="00791F03">
      <w:r>
        <w:t>Broj RKDP: 18282</w:t>
      </w:r>
      <w:r w:rsidR="00F079D6">
        <w:t xml:space="preserve">    Razdjel 0</w:t>
      </w:r>
      <w:r w:rsidR="00D138B3">
        <w:t xml:space="preserve">     Razina 31</w:t>
      </w:r>
    </w:p>
    <w:p w:rsidR="004826BE" w:rsidRDefault="00791F03">
      <w:r>
        <w:t>MB: 00235741</w:t>
      </w:r>
      <w:r w:rsidR="004826BE">
        <w:t xml:space="preserve">    </w:t>
      </w:r>
      <w:r>
        <w:t>OIB  71781493985</w:t>
      </w:r>
    </w:p>
    <w:p w:rsidR="004826BE" w:rsidRDefault="00791F03">
      <w:r>
        <w:t>Šifra djelatnosti: 8532</w:t>
      </w:r>
    </w:p>
    <w:p w:rsidR="004826BE" w:rsidRDefault="00F079D6">
      <w:r>
        <w:t>U Splitu, 30.siječnja 201</w:t>
      </w:r>
      <w:r w:rsidR="00D138B3">
        <w:t>9</w:t>
      </w:r>
      <w:r w:rsidR="004826BE">
        <w:t>.</w:t>
      </w:r>
    </w:p>
    <w:p w:rsidR="004826BE" w:rsidRPr="001B5A43" w:rsidRDefault="004826BE">
      <w:pPr>
        <w:rPr>
          <w:b/>
          <w:sz w:val="24"/>
        </w:rPr>
      </w:pPr>
    </w:p>
    <w:p w:rsidR="004826BE" w:rsidRPr="001B5A43" w:rsidRDefault="004826BE">
      <w:pPr>
        <w:rPr>
          <w:b/>
          <w:sz w:val="24"/>
        </w:rPr>
      </w:pPr>
      <w:r w:rsidRPr="001B5A43">
        <w:rPr>
          <w:b/>
          <w:sz w:val="24"/>
        </w:rPr>
        <w:t xml:space="preserve">                               BILJEŠKE UZ FINANCIJSKO IZVJEŠĆE </w:t>
      </w:r>
      <w:r w:rsidR="00D138B3" w:rsidRPr="001B5A43">
        <w:rPr>
          <w:b/>
          <w:sz w:val="24"/>
        </w:rPr>
        <w:t xml:space="preserve"> 2018-12</w:t>
      </w:r>
    </w:p>
    <w:p w:rsidR="004826BE" w:rsidRDefault="00791F03">
      <w:r>
        <w:t>Komercijalno trgovačka škola Split</w:t>
      </w:r>
      <w:r w:rsidR="009E5480">
        <w:t xml:space="preserve"> posluje u skladu sa Zakonom o odgoju i obrazovanju u osnovnoj i srednjoj školi, te Statutom škole. Vodi proračunsko računovodstvo temeljem Pravilnika o proračunskom računovodstvu i Računskom planu, te financijske izvještaje sastavlja i predaje u skladu s odredbama Pravilnika o financijskom izvještavanju u proračunskom računovodstvu.</w:t>
      </w:r>
    </w:p>
    <w:p w:rsidR="009E5480" w:rsidRPr="001B5A43" w:rsidRDefault="009E5480" w:rsidP="009E5480">
      <w:pPr>
        <w:pStyle w:val="Odlomakpopisa"/>
        <w:numPr>
          <w:ilvl w:val="0"/>
          <w:numId w:val="4"/>
        </w:numPr>
        <w:rPr>
          <w:b/>
          <w:sz w:val="24"/>
        </w:rPr>
      </w:pPr>
      <w:r w:rsidRPr="001B5A43">
        <w:rPr>
          <w:b/>
          <w:sz w:val="24"/>
        </w:rPr>
        <w:t>Bilješke uz Bilancu</w:t>
      </w:r>
    </w:p>
    <w:p w:rsidR="009D77D6" w:rsidRDefault="00104424" w:rsidP="0016607E">
      <w:pPr>
        <w:pStyle w:val="Odlomakpopisa"/>
        <w:numPr>
          <w:ilvl w:val="0"/>
          <w:numId w:val="5"/>
        </w:numPr>
      </w:pPr>
      <w:r>
        <w:t>AOP 015 Uredska oprema i namještaj –povećanje u odnosu na prošlu godinu, škola sudjeluje kao partner  u projektu „Financijska pismenost“</w:t>
      </w:r>
      <w:r w:rsidR="009D77D6">
        <w:t xml:space="preserve">   </w:t>
      </w:r>
      <w:r>
        <w:t>.</w:t>
      </w:r>
      <w:r w:rsidR="009D77D6">
        <w:t xml:space="preserve">                                                                                        </w:t>
      </w:r>
    </w:p>
    <w:p w:rsidR="006855F1" w:rsidRDefault="006855F1" w:rsidP="0016607E">
      <w:pPr>
        <w:pStyle w:val="Odlomakpopisa"/>
        <w:numPr>
          <w:ilvl w:val="0"/>
          <w:numId w:val="5"/>
        </w:numPr>
      </w:pPr>
      <w:r>
        <w:t>AOP 067 Novac u banci- odstupanje od stanje  prethodne  godine jer je Županija platila sve materijalne rashode o</w:t>
      </w:r>
      <w:r w:rsidR="00DB27C7">
        <w:t>sim 12/2018.</w:t>
      </w:r>
    </w:p>
    <w:p w:rsidR="006855F1" w:rsidRDefault="006855F1" w:rsidP="00FE2273">
      <w:pPr>
        <w:pStyle w:val="Odlomakpopisa"/>
        <w:numPr>
          <w:ilvl w:val="0"/>
          <w:numId w:val="5"/>
        </w:numPr>
      </w:pPr>
      <w:r>
        <w:t>AOP 149-Potraživanja za pomoći proračunskim korisnicima iz proračuna koji im nije nadležan</w:t>
      </w:r>
      <w:r w:rsidR="001A37D8">
        <w:t>- odnosi se na školsku shemu voća. Sve je plaćeno,a od ove školske godine škola nema školsku shemu voća.</w:t>
      </w:r>
    </w:p>
    <w:p w:rsidR="009D77D6" w:rsidRDefault="006855F1" w:rsidP="006855F1">
      <w:r>
        <w:t xml:space="preserve">          Prema</w:t>
      </w:r>
      <w:r w:rsidR="009D77D6">
        <w:t xml:space="preserve"> članka 14. Pravilnika se</w:t>
      </w:r>
      <w:r w:rsidR="001A37D8">
        <w:t xml:space="preserve"> iskazuju </w:t>
      </w:r>
      <w:r w:rsidR="009D77D6">
        <w:t>, jer školska ustanova</w:t>
      </w:r>
      <w:r w:rsidR="001A37D8">
        <w:t xml:space="preserve"> takve podatke ima</w:t>
      </w:r>
      <w:r w:rsidR="001317E5">
        <w:t xml:space="preserve"> iskazane u svojim poslovnim knjigama i Bilanci.</w:t>
      </w:r>
      <w:r w:rsidR="001A37D8">
        <w:t xml:space="preserve"> </w:t>
      </w:r>
      <w:r w:rsidR="005F2CCA">
        <w:t xml:space="preserve"> Škola ima sudske sporove koji su u tijeku,a odnose se na tužbe dvije djelatnice . </w:t>
      </w:r>
      <w:r w:rsidR="0016607E">
        <w:t>J</w:t>
      </w:r>
      <w:r w:rsidR="005F2CCA">
        <w:t>edna tužba se odnosi na odštetu koju potražuje dj</w:t>
      </w:r>
      <w:r w:rsidR="0016607E">
        <w:t>elatnica zbog ozljede na radu (</w:t>
      </w:r>
      <w:r w:rsidR="005F2CCA">
        <w:t>pad pri dolasku na posao). Zaposlenica je u međuvremenu otišla u mirovinu. Tužba druge djelatnice odnosi se na odrađeni ,a ne isplaćeni dopunski rad prema mišljenju djelatnice.</w:t>
      </w:r>
    </w:p>
    <w:p w:rsidR="005F2CCA" w:rsidRDefault="005F2CCA" w:rsidP="006855F1">
      <w:r>
        <w:t xml:space="preserve"> Vrijednost obje tužbe je oko 150.000,00 kuna.</w:t>
      </w:r>
    </w:p>
    <w:p w:rsidR="001A37D8" w:rsidRDefault="001A37D8" w:rsidP="006855F1"/>
    <w:p w:rsidR="009D77D6" w:rsidRPr="00F369D4" w:rsidRDefault="001317E5" w:rsidP="001317E5">
      <w:pPr>
        <w:pStyle w:val="Odlomakpopisa"/>
        <w:numPr>
          <w:ilvl w:val="0"/>
          <w:numId w:val="4"/>
        </w:numPr>
        <w:rPr>
          <w:b/>
          <w:sz w:val="24"/>
        </w:rPr>
      </w:pPr>
      <w:r w:rsidRPr="00F369D4">
        <w:rPr>
          <w:b/>
          <w:sz w:val="24"/>
        </w:rPr>
        <w:t>Bilješke uz Obrazac  PR-RAS</w:t>
      </w:r>
    </w:p>
    <w:p w:rsidR="001317E5" w:rsidRDefault="001317E5" w:rsidP="001317E5">
      <w:pPr>
        <w:pStyle w:val="Odlomakpopisa"/>
        <w:numPr>
          <w:ilvl w:val="0"/>
          <w:numId w:val="5"/>
        </w:numPr>
      </w:pPr>
      <w:r>
        <w:t>AOP 116 Ostali nespomenuti prihodi – U prethodnom izvještajnom razd</w:t>
      </w:r>
      <w:r w:rsidR="0016607E">
        <w:t>oblju ostvareno je 164.278</w:t>
      </w:r>
      <w:r w:rsidR="00DB27C7">
        <w:t>,00</w:t>
      </w:r>
      <w:r w:rsidR="0090536A">
        <w:t xml:space="preserve"> kn </w:t>
      </w:r>
      <w:r>
        <w:t xml:space="preserve"> prihoda , a u ovoj godini</w:t>
      </w:r>
      <w:r w:rsidR="0090536A">
        <w:t xml:space="preserve"> </w:t>
      </w:r>
      <w:r w:rsidR="00DB27C7">
        <w:t>121.184,00</w:t>
      </w:r>
      <w:r w:rsidR="0090536A">
        <w:t xml:space="preserve"> kn. O</w:t>
      </w:r>
      <w:r w:rsidR="00DB27C7">
        <w:t>ve godine je škola upisala manje razrednih odjeljenja pa su i manji prihodi od  trošarina (odobrila Županija )</w:t>
      </w:r>
      <w:r w:rsidR="002639DB">
        <w:t>.</w:t>
      </w:r>
    </w:p>
    <w:p w:rsidR="0090536A" w:rsidRDefault="0090536A" w:rsidP="001317E5">
      <w:pPr>
        <w:pStyle w:val="Odlomakpopisa"/>
        <w:numPr>
          <w:ilvl w:val="0"/>
          <w:numId w:val="5"/>
        </w:numPr>
      </w:pPr>
      <w:r>
        <w:t>AOP 126 Prihodi od pruženih usluga  - U prethodnom izvještajno</w:t>
      </w:r>
      <w:r w:rsidR="002639DB">
        <w:t>m razdoblju ostvareno je 166.360,00</w:t>
      </w:r>
      <w:r>
        <w:t xml:space="preserve"> kn od vlastitih prihoda pružanja usluga </w:t>
      </w:r>
      <w:r w:rsidR="002639DB">
        <w:t xml:space="preserve">obrazovanja odraslih i </w:t>
      </w:r>
      <w:r>
        <w:t xml:space="preserve">zakupa prostora. U </w:t>
      </w:r>
      <w:r>
        <w:lastRenderedPageBreak/>
        <w:t>izvještajno</w:t>
      </w:r>
      <w:r w:rsidR="002639DB">
        <w:t>m razdoblju ostvarili smo 158.440,00kn.  Mala su odstupanja jer je škola upisala manji broj polaznika u obrazovanje odraslih u odnosu na prošlu godinu.</w:t>
      </w:r>
    </w:p>
    <w:p w:rsidR="0090536A" w:rsidRDefault="002639DB" w:rsidP="001317E5">
      <w:pPr>
        <w:pStyle w:val="Odlomakpopisa"/>
        <w:numPr>
          <w:ilvl w:val="0"/>
          <w:numId w:val="5"/>
        </w:numPr>
      </w:pPr>
      <w:r>
        <w:t xml:space="preserve">AOP 162- </w:t>
      </w:r>
      <w:r w:rsidR="00711A9C">
        <w:t>Službena putovanja- Prethodne godine ostvareno je 45.538,00kn , a ove godine 61.261,00 kn. Veći broj djelatnika je išao na stručno usavršavanje.</w:t>
      </w:r>
    </w:p>
    <w:p w:rsidR="00C0744C" w:rsidRDefault="00711A9C" w:rsidP="001317E5">
      <w:pPr>
        <w:pStyle w:val="Odlomakpopisa"/>
        <w:numPr>
          <w:ilvl w:val="0"/>
          <w:numId w:val="5"/>
        </w:numPr>
      </w:pPr>
      <w:r>
        <w:t>AOP 163-Naknade za prijevoz na posao- U prethodnom izvještajnom razdoblju ostvareno je 116.849,00 kn , a u izvještajnom razdoblju 153.906,00kn. Imamo</w:t>
      </w:r>
      <w:r w:rsidR="00C0744C">
        <w:t xml:space="preserve"> djelatnike koji  na posao </w:t>
      </w:r>
      <w:r w:rsidR="0016607E">
        <w:t xml:space="preserve">dolaze </w:t>
      </w:r>
      <w:r w:rsidR="00C0744C">
        <w:t>izvan Splita.</w:t>
      </w:r>
    </w:p>
    <w:p w:rsidR="00711A9C" w:rsidRDefault="00C0744C" w:rsidP="00C0744C">
      <w:pPr>
        <w:pStyle w:val="Odlomakpopisa"/>
      </w:pPr>
      <w:r>
        <w:t xml:space="preserve"> </w:t>
      </w:r>
    </w:p>
    <w:p w:rsidR="007E4A4C" w:rsidRPr="00F369D4" w:rsidRDefault="00406936" w:rsidP="007E4A4C">
      <w:pPr>
        <w:pStyle w:val="Odlomakpopisa"/>
        <w:numPr>
          <w:ilvl w:val="0"/>
          <w:numId w:val="4"/>
        </w:numPr>
        <w:rPr>
          <w:b/>
          <w:sz w:val="24"/>
        </w:rPr>
      </w:pPr>
      <w:r w:rsidRPr="00F369D4">
        <w:rPr>
          <w:b/>
          <w:sz w:val="24"/>
        </w:rPr>
        <w:t>Bilješke uz Obrazac VRIO</w:t>
      </w:r>
    </w:p>
    <w:p w:rsidR="007D4FEB" w:rsidRDefault="00406936" w:rsidP="007D4FEB">
      <w:pPr>
        <w:pStyle w:val="Odlomakpopisa"/>
        <w:numPr>
          <w:ilvl w:val="0"/>
          <w:numId w:val="5"/>
        </w:numPr>
      </w:pPr>
      <w:r>
        <w:t xml:space="preserve">Ove godine </w:t>
      </w:r>
      <w:r w:rsidR="00C0744C">
        <w:t>imamo</w:t>
      </w:r>
      <w:r>
        <w:t xml:space="preserve"> promjena na skupini 915.</w:t>
      </w:r>
      <w:r w:rsidR="00C0744C">
        <w:t>Škola je partner u zajedničkom projektu  sa Pomorskom školom Split.</w:t>
      </w:r>
    </w:p>
    <w:p w:rsidR="00406936" w:rsidRPr="00F369D4" w:rsidRDefault="00406936" w:rsidP="00406936">
      <w:pPr>
        <w:pStyle w:val="Odlomakpopisa"/>
        <w:numPr>
          <w:ilvl w:val="0"/>
          <w:numId w:val="4"/>
        </w:numPr>
        <w:rPr>
          <w:b/>
          <w:sz w:val="24"/>
        </w:rPr>
      </w:pPr>
      <w:r w:rsidRPr="00F369D4">
        <w:rPr>
          <w:b/>
          <w:sz w:val="24"/>
        </w:rPr>
        <w:t>Bilješke uz Obrazac  RAS-F</w:t>
      </w:r>
    </w:p>
    <w:p w:rsidR="00406936" w:rsidRDefault="00406936" w:rsidP="00406936">
      <w:pPr>
        <w:pStyle w:val="Odlomakpopisa"/>
        <w:numPr>
          <w:ilvl w:val="0"/>
          <w:numId w:val="5"/>
        </w:numPr>
      </w:pPr>
      <w:r>
        <w:t>AOP 113 – Osnovno obrazovanje /rashodi/</w:t>
      </w:r>
    </w:p>
    <w:p w:rsidR="00406936" w:rsidRDefault="00406936" w:rsidP="00406936">
      <w:pPr>
        <w:pStyle w:val="Odlomakpopisa"/>
        <w:numPr>
          <w:ilvl w:val="0"/>
          <w:numId w:val="5"/>
        </w:numPr>
      </w:pPr>
      <w:r>
        <w:t>AOP 122 – Doda</w:t>
      </w:r>
      <w:r w:rsidR="00C0744C">
        <w:t>tne usluge u obrazovanju / obrazovanje odraslih</w:t>
      </w:r>
      <w:r w:rsidR="0016607E">
        <w:t>,osiguranje učenika, shema voća</w:t>
      </w:r>
      <w:bookmarkStart w:id="0" w:name="_GoBack"/>
      <w:bookmarkEnd w:id="0"/>
    </w:p>
    <w:p w:rsidR="00406936" w:rsidRPr="00F369D4" w:rsidRDefault="00406936" w:rsidP="00406936">
      <w:pPr>
        <w:pStyle w:val="Odlomakpopisa"/>
        <w:numPr>
          <w:ilvl w:val="0"/>
          <w:numId w:val="4"/>
        </w:numPr>
        <w:rPr>
          <w:b/>
          <w:sz w:val="24"/>
        </w:rPr>
      </w:pPr>
      <w:r w:rsidRPr="00F369D4">
        <w:rPr>
          <w:b/>
          <w:sz w:val="24"/>
        </w:rPr>
        <w:t>Bilješke uz Izvještaj o obvezama</w:t>
      </w:r>
    </w:p>
    <w:p w:rsidR="00406936" w:rsidRDefault="001B5A43" w:rsidP="00406936">
      <w:pPr>
        <w:pStyle w:val="Odlomakpopisa"/>
        <w:numPr>
          <w:ilvl w:val="0"/>
          <w:numId w:val="5"/>
        </w:numPr>
      </w:pPr>
      <w:r>
        <w:t>AOP Stanje dospjelih obveza  na kraju izvještajnog razdobl</w:t>
      </w:r>
      <w:r w:rsidR="007D4FEB">
        <w:t>ja iznosi  509.</w:t>
      </w:r>
      <w:r w:rsidR="00684D69">
        <w:t>972,00 kn .</w:t>
      </w:r>
    </w:p>
    <w:p w:rsidR="001B5A43" w:rsidRDefault="001B5A43" w:rsidP="00406936">
      <w:pPr>
        <w:pStyle w:val="Odlomakpopisa"/>
        <w:numPr>
          <w:ilvl w:val="0"/>
          <w:numId w:val="5"/>
        </w:numPr>
      </w:pPr>
      <w:r>
        <w:t>AOP 090 Stanje nedospjelih obveza na kraju izvje</w:t>
      </w:r>
      <w:r w:rsidR="008B1026">
        <w:t xml:space="preserve">štajnog razdoblja iznosi </w:t>
      </w:r>
      <w:r w:rsidR="000F0AAE">
        <w:t>631.777</w:t>
      </w:r>
      <w:r>
        <w:t>,00kn a odnosi se na plaću za 12 mjesec koja dosp</w:t>
      </w:r>
      <w:r w:rsidR="007D4FEB">
        <w:t>i</w:t>
      </w:r>
      <w:r>
        <w:t>jeva 15.siječnja 2019.godine te obveze za materijalne rashode  /račune primili u siječnju, te su u siječnju i plaćeni/.</w:t>
      </w:r>
    </w:p>
    <w:p w:rsidR="001B5A43" w:rsidRDefault="001B5A43" w:rsidP="001B5A43">
      <w:pPr>
        <w:pStyle w:val="Odlomakpopisa"/>
      </w:pPr>
    </w:p>
    <w:p w:rsidR="007E4A4C" w:rsidRDefault="007E4A4C" w:rsidP="007E4A4C">
      <w:pPr>
        <w:pStyle w:val="Odlomakpopisa"/>
      </w:pPr>
    </w:p>
    <w:p w:rsidR="007E4A4C" w:rsidRDefault="007E4A4C" w:rsidP="007E4A4C">
      <w:pPr>
        <w:pStyle w:val="Odlomakpopisa"/>
      </w:pPr>
    </w:p>
    <w:p w:rsidR="001317E5" w:rsidRDefault="001317E5" w:rsidP="001317E5">
      <w:pPr>
        <w:ind w:left="360"/>
      </w:pPr>
    </w:p>
    <w:p w:rsidR="00C97EBF" w:rsidRDefault="00C97EBF" w:rsidP="00C97EBF">
      <w:pPr>
        <w:ind w:left="360"/>
      </w:pPr>
    </w:p>
    <w:p w:rsidR="009E5480" w:rsidRDefault="009E5480"/>
    <w:p w:rsidR="00FA75A7" w:rsidRDefault="00FA75A7" w:rsidP="00FA75A7"/>
    <w:p w:rsidR="00282723" w:rsidRDefault="00282723" w:rsidP="00FA75A7">
      <w:r>
        <w:t>Voditelj računovodstva:                                                                        Zakonski predstavnik:</w:t>
      </w:r>
    </w:p>
    <w:p w:rsidR="000462BB" w:rsidRDefault="00282723" w:rsidP="00FA75A7">
      <w:r>
        <w:t xml:space="preserve">________________________                                                               _______________________  </w:t>
      </w:r>
    </w:p>
    <w:p w:rsidR="00282723" w:rsidRDefault="000462BB" w:rsidP="00FA75A7">
      <w:proofErr w:type="spellStart"/>
      <w:r>
        <w:t>Ankića</w:t>
      </w:r>
      <w:proofErr w:type="spellEnd"/>
      <w:r>
        <w:t xml:space="preserve"> </w:t>
      </w:r>
      <w:proofErr w:type="spellStart"/>
      <w:r>
        <w:t>Rubić</w:t>
      </w:r>
      <w:proofErr w:type="spellEnd"/>
      <w:r>
        <w:t>,</w:t>
      </w:r>
      <w:proofErr w:type="spellStart"/>
      <w:r>
        <w:t>oec</w:t>
      </w:r>
      <w:proofErr w:type="spellEnd"/>
      <w:r w:rsidR="00282723">
        <w:t xml:space="preserve">                                                                           </w:t>
      </w:r>
      <w:r>
        <w:t xml:space="preserve">          Velimir </w:t>
      </w:r>
      <w:proofErr w:type="spellStart"/>
      <w:r>
        <w:t>Ćurčija</w:t>
      </w:r>
      <w:proofErr w:type="spellEnd"/>
      <w:r>
        <w:t xml:space="preserve">, </w:t>
      </w:r>
      <w:proofErr w:type="spellStart"/>
      <w:r>
        <w:t>dipl.oec</w:t>
      </w:r>
      <w:proofErr w:type="spellEnd"/>
      <w:r>
        <w:t>.</w:t>
      </w:r>
    </w:p>
    <w:p w:rsidR="00FA75A7" w:rsidRDefault="00FA75A7" w:rsidP="00FA75A7"/>
    <w:p w:rsidR="00FA75A7" w:rsidRDefault="00FA75A7" w:rsidP="00FA75A7"/>
    <w:p w:rsidR="00FA75A7" w:rsidRDefault="00FA75A7" w:rsidP="00FA75A7"/>
    <w:p w:rsidR="00FA75A7" w:rsidRDefault="00FA75A7" w:rsidP="00FA75A7"/>
    <w:p w:rsidR="00FA75A7" w:rsidRDefault="00FA75A7" w:rsidP="00FA75A7"/>
    <w:p w:rsidR="00FA75A7" w:rsidRDefault="00FA75A7" w:rsidP="00A82167"/>
    <w:p w:rsidR="00FA75A7" w:rsidRDefault="00FA75A7" w:rsidP="00A82167"/>
    <w:p w:rsidR="00A12F7D" w:rsidRDefault="00A12F7D" w:rsidP="004826BE"/>
    <w:p w:rsidR="00A12F7D" w:rsidRDefault="00A12F7D" w:rsidP="004826BE"/>
    <w:p w:rsidR="004826BE" w:rsidRDefault="004826BE"/>
    <w:sectPr w:rsidR="004826BE" w:rsidSect="000E2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C2D95"/>
    <w:multiLevelType w:val="hybridMultilevel"/>
    <w:tmpl w:val="F7F61A2C"/>
    <w:lvl w:ilvl="0" w:tplc="94D089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97199"/>
    <w:multiLevelType w:val="hybridMultilevel"/>
    <w:tmpl w:val="AC245AB0"/>
    <w:lvl w:ilvl="0" w:tplc="2794C7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10E35"/>
    <w:multiLevelType w:val="hybridMultilevel"/>
    <w:tmpl w:val="E80CA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F2EB5"/>
    <w:multiLevelType w:val="hybridMultilevel"/>
    <w:tmpl w:val="1764B422"/>
    <w:lvl w:ilvl="0" w:tplc="041A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76D15"/>
    <w:multiLevelType w:val="hybridMultilevel"/>
    <w:tmpl w:val="78502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C4"/>
    <w:rsid w:val="000462BB"/>
    <w:rsid w:val="000937E0"/>
    <w:rsid w:val="000E2C79"/>
    <w:rsid w:val="000F0AAE"/>
    <w:rsid w:val="00104424"/>
    <w:rsid w:val="001317E5"/>
    <w:rsid w:val="0016607E"/>
    <w:rsid w:val="0017221C"/>
    <w:rsid w:val="001A37D8"/>
    <w:rsid w:val="001B5A43"/>
    <w:rsid w:val="0022227B"/>
    <w:rsid w:val="00244FA6"/>
    <w:rsid w:val="002639DB"/>
    <w:rsid w:val="00282723"/>
    <w:rsid w:val="002D1F01"/>
    <w:rsid w:val="00356101"/>
    <w:rsid w:val="00406936"/>
    <w:rsid w:val="004826BE"/>
    <w:rsid w:val="0049160C"/>
    <w:rsid w:val="004F4CE7"/>
    <w:rsid w:val="00574FB0"/>
    <w:rsid w:val="005D50B1"/>
    <w:rsid w:val="005F2CCA"/>
    <w:rsid w:val="00684D69"/>
    <w:rsid w:val="006855F1"/>
    <w:rsid w:val="00711A9C"/>
    <w:rsid w:val="00791F03"/>
    <w:rsid w:val="007D4FEB"/>
    <w:rsid w:val="007E4A4C"/>
    <w:rsid w:val="008B1026"/>
    <w:rsid w:val="0090536A"/>
    <w:rsid w:val="009236F3"/>
    <w:rsid w:val="009D77D6"/>
    <w:rsid w:val="009E5480"/>
    <w:rsid w:val="009F54C0"/>
    <w:rsid w:val="00A12F7D"/>
    <w:rsid w:val="00A82167"/>
    <w:rsid w:val="00BB7372"/>
    <w:rsid w:val="00C0744C"/>
    <w:rsid w:val="00C419B8"/>
    <w:rsid w:val="00C97EBF"/>
    <w:rsid w:val="00D138B3"/>
    <w:rsid w:val="00DA7AF6"/>
    <w:rsid w:val="00DB27C7"/>
    <w:rsid w:val="00DD08C4"/>
    <w:rsid w:val="00E15045"/>
    <w:rsid w:val="00F079D6"/>
    <w:rsid w:val="00F369D4"/>
    <w:rsid w:val="00FA75A7"/>
    <w:rsid w:val="00FE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2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2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OS-Gripe</dc:creator>
  <cp:lastModifiedBy>Računovodstvo</cp:lastModifiedBy>
  <cp:revision>13</cp:revision>
  <dcterms:created xsi:type="dcterms:W3CDTF">2019-01-31T08:00:00Z</dcterms:created>
  <dcterms:modified xsi:type="dcterms:W3CDTF">2019-01-31T09:06:00Z</dcterms:modified>
</cp:coreProperties>
</file>