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C4" w:rsidRDefault="007B3F32" w:rsidP="000646A3">
      <w:r>
        <w:t>Klasa</w:t>
      </w:r>
      <w:proofErr w:type="gramStart"/>
      <w:r>
        <w:t>:602</w:t>
      </w:r>
      <w:proofErr w:type="gramEnd"/>
      <w:r>
        <w:t>-03/21-01/</w:t>
      </w:r>
      <w:r w:rsidR="006E5FB7">
        <w:t>07</w:t>
      </w:r>
    </w:p>
    <w:p w:rsidR="00EF62C4" w:rsidRDefault="007B3F32" w:rsidP="000646A3">
      <w:r>
        <w:t xml:space="preserve"> Urbr:2181-70-01-21</w:t>
      </w:r>
      <w:r w:rsidR="006E5FB7">
        <w:t>-03</w:t>
      </w:r>
      <w:bookmarkStart w:id="0" w:name="_GoBack"/>
      <w:bookmarkEnd w:id="0"/>
    </w:p>
    <w:p w:rsidR="00EF62C4" w:rsidRDefault="00EF62C4" w:rsidP="000646A3">
      <w:proofErr w:type="gramStart"/>
      <w:r>
        <w:t>Split ,</w:t>
      </w:r>
      <w:proofErr w:type="gramEnd"/>
      <w:r>
        <w:t xml:space="preserve"> </w:t>
      </w:r>
      <w:r w:rsidR="00D245CB">
        <w:t>19</w:t>
      </w:r>
      <w:r w:rsidR="009233CB">
        <w:t>.svibnja 2021.</w:t>
      </w:r>
    </w:p>
    <w:p w:rsidR="000646A3" w:rsidRDefault="000646A3" w:rsidP="000646A3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126. </w:t>
      </w:r>
      <w:proofErr w:type="spellStart"/>
      <w:r>
        <w:t>stavka</w:t>
      </w:r>
      <w:proofErr w:type="spellEnd"/>
      <w:r>
        <w:t xml:space="preserve"> 1.</w:t>
      </w:r>
      <w:r w:rsidR="000053C4">
        <w:t>-3.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>: 87/2008, 86/2009, 92/2010, 105/2010, 90/2011, 5/2012, 16/2012, 86/2012, 94/2013, 152/2014, 7/2017, 68/2018,</w:t>
      </w:r>
      <w:r w:rsidR="000053C4">
        <w:t xml:space="preserve"> 98/2019.)</w:t>
      </w:r>
      <w:r w:rsidR="0099442B">
        <w:t xml:space="preserve"> </w:t>
      </w:r>
      <w:proofErr w:type="spellStart"/>
      <w:r w:rsidR="0099442B">
        <w:t>članka</w:t>
      </w:r>
      <w:proofErr w:type="spellEnd"/>
      <w:r w:rsidR="0099442B">
        <w:t xml:space="preserve"> .40. I 41. </w:t>
      </w:r>
      <w:proofErr w:type="spellStart"/>
      <w:r w:rsidR="0099442B">
        <w:t>Zakona</w:t>
      </w:r>
      <w:proofErr w:type="spellEnd"/>
      <w:r w:rsidR="0099442B">
        <w:t xml:space="preserve"> o </w:t>
      </w:r>
      <w:proofErr w:type="spellStart"/>
      <w:r w:rsidR="0099442B">
        <w:t>ustanovama</w:t>
      </w:r>
      <w:proofErr w:type="spellEnd"/>
      <w:r w:rsidR="0099442B">
        <w:t xml:space="preserve"> (NN 76/93,29/97,47/99,35/08)</w:t>
      </w:r>
      <w:r w:rsidR="000053C4">
        <w:t xml:space="preserve"> </w:t>
      </w:r>
      <w:proofErr w:type="spellStart"/>
      <w:r w:rsidR="000053C4">
        <w:t>i</w:t>
      </w:r>
      <w:proofErr w:type="spellEnd"/>
      <w:r w:rsidR="000053C4">
        <w:t xml:space="preserve"> </w:t>
      </w:r>
      <w:proofErr w:type="spellStart"/>
      <w:r w:rsidR="000053C4">
        <w:t>članka</w:t>
      </w:r>
      <w:proofErr w:type="spellEnd"/>
      <w:r w:rsidR="000053C4">
        <w:t xml:space="preserve"> 31. </w:t>
      </w:r>
      <w:proofErr w:type="spellStart"/>
      <w:r w:rsidR="000053C4">
        <w:t>Statuta</w:t>
      </w:r>
      <w:proofErr w:type="spellEnd"/>
      <w:r w:rsidR="000053C4">
        <w:t xml:space="preserve"> </w:t>
      </w:r>
      <w:proofErr w:type="spellStart"/>
      <w:r w:rsidR="000053C4">
        <w:t>Komercijalno</w:t>
      </w:r>
      <w:proofErr w:type="spellEnd"/>
      <w:r w:rsidR="000053C4">
        <w:t xml:space="preserve"> </w:t>
      </w:r>
      <w:proofErr w:type="spellStart"/>
      <w:r w:rsidR="000053C4">
        <w:t>trgovačke</w:t>
      </w:r>
      <w:proofErr w:type="spellEnd"/>
      <w:r w:rsidR="000053C4">
        <w:t xml:space="preserve"> </w:t>
      </w:r>
      <w:proofErr w:type="spellStart"/>
      <w:r w:rsidR="000053C4">
        <w:t>škole</w:t>
      </w:r>
      <w:proofErr w:type="spellEnd"/>
      <w:r w:rsidR="000053C4">
        <w:t xml:space="preserve"> Split</w:t>
      </w:r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 w:rsidR="00B17713">
        <w:t xml:space="preserve"> </w:t>
      </w:r>
      <w:r w:rsidR="00EF62C4">
        <w:t xml:space="preserve">KTŠ Split </w:t>
      </w:r>
      <w:proofErr w:type="spellStart"/>
      <w:r w:rsidR="00EF62C4">
        <w:t>na</w:t>
      </w:r>
      <w:proofErr w:type="spellEnd"/>
      <w:r w:rsidR="00EF62C4">
        <w:t xml:space="preserve"> </w:t>
      </w:r>
      <w:proofErr w:type="spellStart"/>
      <w:proofErr w:type="gramStart"/>
      <w:r w:rsidR="00EF62C4">
        <w:t>sjednici</w:t>
      </w:r>
      <w:proofErr w:type="spellEnd"/>
      <w:r w:rsidR="00EF62C4">
        <w:t xml:space="preserve"> </w:t>
      </w:r>
      <w:r w:rsidR="006E5FB7">
        <w:t xml:space="preserve"> 10.svibnja</w:t>
      </w:r>
      <w:proofErr w:type="gramEnd"/>
      <w:r w:rsidR="006E5FB7">
        <w:t xml:space="preserve"> 2021.</w:t>
      </w:r>
      <w:r w:rsidR="009233CB">
        <w:t xml:space="preserve"> </w:t>
      </w:r>
      <w:proofErr w:type="spellStart"/>
      <w:r w:rsidR="009233CB">
        <w:t>donio</w:t>
      </w:r>
      <w:proofErr w:type="spellEnd"/>
      <w:r w:rsidR="009233CB">
        <w:t xml:space="preserve"> je </w:t>
      </w:r>
      <w:proofErr w:type="spellStart"/>
      <w:r w:rsidR="009233CB">
        <w:t>odluku</w:t>
      </w:r>
      <w:proofErr w:type="spellEnd"/>
      <w:r w:rsidR="009233CB">
        <w:t xml:space="preserve"> o </w:t>
      </w:r>
      <w:proofErr w:type="spellStart"/>
      <w:r w:rsidR="009233CB">
        <w:t>raspisivanju</w:t>
      </w:r>
      <w:proofErr w:type="spellEnd"/>
      <w:r w:rsidR="009233CB">
        <w:t xml:space="preserve"> </w:t>
      </w:r>
    </w:p>
    <w:p w:rsidR="000646A3" w:rsidRDefault="000646A3" w:rsidP="000646A3"/>
    <w:p w:rsidR="000646A3" w:rsidRPr="00EF62C4" w:rsidRDefault="000646A3" w:rsidP="000646A3">
      <w:pPr>
        <w:rPr>
          <w:b/>
        </w:rPr>
      </w:pPr>
      <w:r>
        <w:t xml:space="preserve">                                                                                                     </w:t>
      </w:r>
      <w:r w:rsidR="009233CB">
        <w:rPr>
          <w:b/>
        </w:rPr>
        <w:t>NATJEČAJA</w:t>
      </w:r>
    </w:p>
    <w:p w:rsidR="000646A3" w:rsidRDefault="000053C4" w:rsidP="000646A3">
      <w:r>
        <w:t xml:space="preserve">                  </w:t>
      </w:r>
      <w:r w:rsidR="00B17713">
        <w:t xml:space="preserve">                               </w:t>
      </w:r>
      <w:r>
        <w:t xml:space="preserve">  </w:t>
      </w:r>
      <w:proofErr w:type="spellStart"/>
      <w:proofErr w:type="gramStart"/>
      <w:r w:rsidR="000646A3">
        <w:t>za</w:t>
      </w:r>
      <w:proofErr w:type="spellEnd"/>
      <w:proofErr w:type="gramEnd"/>
      <w:r w:rsidR="000646A3">
        <w:t xml:space="preserve"> </w:t>
      </w:r>
      <w:proofErr w:type="spellStart"/>
      <w:r w:rsidR="000646A3">
        <w:t>imenovanje</w:t>
      </w:r>
      <w:proofErr w:type="spellEnd"/>
      <w:r w:rsidR="000646A3">
        <w:t xml:space="preserve"> </w:t>
      </w:r>
      <w:proofErr w:type="spellStart"/>
      <w:r w:rsidR="000646A3">
        <w:t>ravnatelja</w:t>
      </w:r>
      <w:proofErr w:type="spellEnd"/>
      <w:r w:rsidR="0099442B">
        <w:t>/</w:t>
      </w:r>
      <w:proofErr w:type="spellStart"/>
      <w:r w:rsidR="0099442B">
        <w:t>ravnateljice</w:t>
      </w:r>
      <w:proofErr w:type="spellEnd"/>
      <w:r w:rsidR="00B17713">
        <w:t xml:space="preserve"> </w:t>
      </w:r>
      <w:proofErr w:type="spellStart"/>
      <w:r w:rsidR="00B17713">
        <w:t>Komercijalno</w:t>
      </w:r>
      <w:proofErr w:type="spellEnd"/>
      <w:r w:rsidR="00B17713">
        <w:t xml:space="preserve"> </w:t>
      </w:r>
      <w:proofErr w:type="spellStart"/>
      <w:r w:rsidR="00B17713">
        <w:t>trgovačke</w:t>
      </w:r>
      <w:proofErr w:type="spellEnd"/>
      <w:r w:rsidR="00B17713">
        <w:t xml:space="preserve"> </w:t>
      </w:r>
      <w:proofErr w:type="spellStart"/>
      <w:r w:rsidR="00B17713">
        <w:t>škole</w:t>
      </w:r>
      <w:proofErr w:type="spellEnd"/>
      <w:r w:rsidR="00B17713">
        <w:t xml:space="preserve"> Split</w:t>
      </w:r>
    </w:p>
    <w:p w:rsidR="00B17713" w:rsidRDefault="00B17713" w:rsidP="000646A3"/>
    <w:p w:rsidR="000646A3" w:rsidRDefault="000646A3" w:rsidP="000646A3"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:rsidR="000646A3" w:rsidRDefault="000646A3" w:rsidP="000646A3">
      <w:r>
        <w:t xml:space="preserve"> </w:t>
      </w:r>
      <w:r w:rsidR="007B3F32">
        <w:t xml:space="preserve">        </w:t>
      </w:r>
      <w:r>
        <w:t xml:space="preserve">1. </w:t>
      </w:r>
      <w:proofErr w:type="spellStart"/>
      <w:proofErr w:type="gramStart"/>
      <w:r>
        <w:t>završen</w:t>
      </w:r>
      <w:proofErr w:type="spellEnd"/>
      <w:proofErr w:type="gram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</w:p>
    <w:p w:rsidR="000646A3" w:rsidRDefault="000646A3" w:rsidP="000646A3">
      <w:r>
        <w:t xml:space="preserve">a)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</w:p>
    <w:p w:rsidR="000646A3" w:rsidRDefault="000646A3" w:rsidP="000646A3">
      <w:r>
        <w:t xml:space="preserve">b)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</w:p>
    <w:p w:rsidR="00461AEA" w:rsidRDefault="000646A3" w:rsidP="000646A3">
      <w:r>
        <w:t xml:space="preserve">c)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, </w:t>
      </w:r>
    </w:p>
    <w:p w:rsidR="000646A3" w:rsidRDefault="000646A3" w:rsidP="000646A3">
      <w:r>
        <w:t xml:space="preserve">d)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,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157.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0646A3" w:rsidRDefault="007B3F32" w:rsidP="000646A3">
      <w:r>
        <w:t xml:space="preserve">       </w:t>
      </w:r>
      <w:r w:rsidR="000646A3">
        <w:t xml:space="preserve"> 2. </w:t>
      </w:r>
      <w:proofErr w:type="spellStart"/>
      <w:proofErr w:type="gramStart"/>
      <w:r w:rsidR="000646A3">
        <w:t>uvjete</w:t>
      </w:r>
      <w:proofErr w:type="spellEnd"/>
      <w:proofErr w:type="gramEnd"/>
      <w:r w:rsidR="000646A3">
        <w:t xml:space="preserve"> </w:t>
      </w:r>
      <w:proofErr w:type="spellStart"/>
      <w:r w:rsidR="000646A3">
        <w:t>propisane</w:t>
      </w:r>
      <w:proofErr w:type="spellEnd"/>
      <w:r w:rsidR="000646A3">
        <w:t xml:space="preserve"> </w:t>
      </w:r>
      <w:proofErr w:type="spellStart"/>
      <w:r w:rsidR="000646A3">
        <w:t>člankom</w:t>
      </w:r>
      <w:proofErr w:type="spellEnd"/>
      <w:r w:rsidR="000646A3">
        <w:t xml:space="preserve"> 106. </w:t>
      </w:r>
      <w:proofErr w:type="spellStart"/>
      <w:r w:rsidR="000646A3">
        <w:t>Zakona</w:t>
      </w:r>
      <w:proofErr w:type="spellEnd"/>
      <w:r w:rsidR="000646A3">
        <w:t xml:space="preserve"> o </w:t>
      </w:r>
      <w:proofErr w:type="spellStart"/>
      <w:r w:rsidR="000646A3">
        <w:t>odgoju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obrazovanju</w:t>
      </w:r>
      <w:proofErr w:type="spellEnd"/>
      <w:r w:rsidR="000646A3">
        <w:t xml:space="preserve"> u </w:t>
      </w:r>
      <w:proofErr w:type="spellStart"/>
      <w:r w:rsidR="000646A3">
        <w:t>osnovnoj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srednjoj</w:t>
      </w:r>
      <w:proofErr w:type="spellEnd"/>
      <w:r w:rsidR="000646A3">
        <w:t xml:space="preserve"> </w:t>
      </w:r>
      <w:proofErr w:type="spellStart"/>
      <w:r w:rsidR="000646A3">
        <w:t>školi</w:t>
      </w:r>
      <w:proofErr w:type="spellEnd"/>
      <w:r w:rsidR="000646A3">
        <w:t>,</w:t>
      </w:r>
    </w:p>
    <w:p w:rsidR="000646A3" w:rsidRDefault="000646A3" w:rsidP="000646A3">
      <w:r>
        <w:t xml:space="preserve"> </w:t>
      </w:r>
      <w:r w:rsidR="007B3F32">
        <w:t xml:space="preserve">       </w:t>
      </w:r>
      <w:r>
        <w:t xml:space="preserve">3. </w:t>
      </w:r>
      <w:proofErr w:type="spellStart"/>
      <w:proofErr w:type="gramStart"/>
      <w:r>
        <w:t>najmanje</w:t>
      </w:r>
      <w:proofErr w:type="spellEnd"/>
      <w:proofErr w:type="gramEnd"/>
      <w:r>
        <w:t xml:space="preserve"> </w:t>
      </w:r>
      <w:proofErr w:type="spellStart"/>
      <w:r>
        <w:t>osam</w:t>
      </w:r>
      <w:proofErr w:type="spellEnd"/>
      <w:r>
        <w:t xml:space="preserve"> (8)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od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(5)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odgojnoobrazovnim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>.</w:t>
      </w:r>
    </w:p>
    <w:p w:rsidR="00B17713" w:rsidRDefault="000646A3" w:rsidP="000646A3"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vrednuju</w:t>
      </w:r>
      <w:proofErr w:type="spellEnd"/>
      <w:r>
        <w:t xml:space="preserve"> </w:t>
      </w:r>
      <w:proofErr w:type="spellStart"/>
      <w:r>
        <w:t>su</w:t>
      </w:r>
      <w:proofErr w:type="spellEnd"/>
      <w:r w:rsidR="00461AEA">
        <w:t xml:space="preserve"> u </w:t>
      </w:r>
      <w:proofErr w:type="spellStart"/>
      <w:r w:rsidR="00461AEA">
        <w:t>postupku</w:t>
      </w:r>
      <w:proofErr w:type="spellEnd"/>
      <w:r w:rsidR="00461AEA">
        <w:t xml:space="preserve"> </w:t>
      </w:r>
      <w:proofErr w:type="spellStart"/>
      <w:r w:rsidR="00461AEA">
        <w:t>imenovanja</w:t>
      </w:r>
      <w:proofErr w:type="spellEnd"/>
      <w:r w:rsidR="00461AEA">
        <w:t xml:space="preserve"> </w:t>
      </w:r>
      <w:proofErr w:type="spellStart"/>
      <w:r w:rsidR="00461AEA">
        <w:t>ravnatelja</w:t>
      </w:r>
      <w:proofErr w:type="spellEnd"/>
      <w:r w:rsidR="00461AEA">
        <w:t xml:space="preserve"> </w:t>
      </w:r>
      <w:proofErr w:type="spellStart"/>
      <w:r w:rsidR="00461AEA">
        <w:t>Škole</w:t>
      </w:r>
      <w:proofErr w:type="spellEnd"/>
      <w:r w:rsidR="00461AEA">
        <w:t xml:space="preserve"> </w:t>
      </w:r>
      <w:proofErr w:type="spellStart"/>
      <w:r w:rsidR="00461AEA">
        <w:t>su</w:t>
      </w:r>
      <w:proofErr w:type="spellEnd"/>
      <w:r>
        <w:t xml:space="preserve">: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.</w:t>
      </w:r>
    </w:p>
    <w:p w:rsidR="00A63588" w:rsidRDefault="00A63588" w:rsidP="000646A3"/>
    <w:p w:rsidR="000646A3" w:rsidRDefault="000646A3" w:rsidP="000646A3">
      <w:r>
        <w:t xml:space="preserve"> </w:t>
      </w:r>
      <w:proofErr w:type="spellStart"/>
      <w:r>
        <w:t>Ravnatelj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pet (5) </w:t>
      </w:r>
      <w:proofErr w:type="spellStart"/>
      <w:r>
        <w:t>godina</w:t>
      </w:r>
      <w:proofErr w:type="spellEnd"/>
      <w:r>
        <w:t xml:space="preserve">. </w:t>
      </w:r>
    </w:p>
    <w:p w:rsidR="000646A3" w:rsidRDefault="000646A3" w:rsidP="000646A3"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: </w:t>
      </w:r>
    </w:p>
    <w:p w:rsidR="000646A3" w:rsidRDefault="000646A3" w:rsidP="000646A3">
      <w:proofErr w:type="gramStart"/>
      <w:r>
        <w:t xml:space="preserve">a. </w:t>
      </w:r>
      <w:r w:rsidR="007B3F32">
        <w:t xml:space="preserve"> </w:t>
      </w:r>
      <w:proofErr w:type="spellStart"/>
      <w:r w:rsidR="007B3F32">
        <w:t>ž</w:t>
      </w:r>
      <w:r>
        <w:t>ivotopis</w:t>
      </w:r>
      <w:proofErr w:type="spellEnd"/>
      <w:proofErr w:type="gramEnd"/>
      <w:r>
        <w:t>,</w:t>
      </w:r>
    </w:p>
    <w:p w:rsidR="000646A3" w:rsidRDefault="000646A3" w:rsidP="000646A3">
      <w:r>
        <w:t xml:space="preserve"> b. </w:t>
      </w:r>
      <w:proofErr w:type="spellStart"/>
      <w:r w:rsidR="0099442B">
        <w:t>domovnicu</w:t>
      </w:r>
      <w:proofErr w:type="spellEnd"/>
      <w:r w:rsidR="0099442B">
        <w:t xml:space="preserve">, </w:t>
      </w:r>
      <w:proofErr w:type="spellStart"/>
      <w:r w:rsidR="0099442B">
        <w:t>odnosno</w:t>
      </w:r>
      <w:proofErr w:type="spellEnd"/>
      <w:r w:rsidR="0099442B"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>,</w:t>
      </w:r>
    </w:p>
    <w:p w:rsidR="000646A3" w:rsidRDefault="000646A3" w:rsidP="000646A3">
      <w:r>
        <w:t xml:space="preserve"> c.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, </w:t>
      </w:r>
    </w:p>
    <w:p w:rsidR="000646A3" w:rsidRDefault="000646A3" w:rsidP="000646A3">
      <w:r>
        <w:t xml:space="preserve">d.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pedagoškim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zakonskoj</w:t>
      </w:r>
      <w:proofErr w:type="spellEnd"/>
      <w:r>
        <w:t xml:space="preserve">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bio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, </w:t>
      </w:r>
    </w:p>
    <w:p w:rsidR="000646A3" w:rsidRDefault="000646A3" w:rsidP="000646A3">
      <w:r>
        <w:t xml:space="preserve">e.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zakonskoj</w:t>
      </w:r>
      <w:proofErr w:type="spellEnd"/>
      <w:r>
        <w:t xml:space="preserve">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bio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,</w:t>
      </w:r>
    </w:p>
    <w:p w:rsidR="000646A3" w:rsidRDefault="000646A3" w:rsidP="000646A3">
      <w:r>
        <w:lastRenderedPageBreak/>
        <w:t xml:space="preserve"> f.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r w:rsidR="00B90075">
        <w:t>(</w:t>
      </w:r>
      <w:proofErr w:type="spellStart"/>
      <w:r w:rsidR="00B90075">
        <w:t>potvrda</w:t>
      </w:r>
      <w:proofErr w:type="spellEnd"/>
      <w:r w:rsidR="00B90075">
        <w:t xml:space="preserve"> </w:t>
      </w:r>
      <w:proofErr w:type="spellStart"/>
      <w:r w:rsidR="00B90075">
        <w:t>ili</w:t>
      </w:r>
      <w:proofErr w:type="spellEnd"/>
      <w:r w:rsidR="00B90075">
        <w:t xml:space="preserve"> </w:t>
      </w:r>
      <w:proofErr w:type="spellStart"/>
      <w:r w:rsidR="00B90075">
        <w:t>elektronički</w:t>
      </w:r>
      <w:proofErr w:type="spellEnd"/>
      <w:r w:rsidR="00B90075">
        <w:t xml:space="preserve"> </w:t>
      </w:r>
      <w:proofErr w:type="spellStart"/>
      <w:r w:rsidR="00B90075">
        <w:t>zapis</w:t>
      </w:r>
      <w:proofErr w:type="spellEnd"/>
      <w:r w:rsidR="00B90075">
        <w:t xml:space="preserve"> HZMO I </w:t>
      </w:r>
      <w:proofErr w:type="spellStart"/>
      <w:r w:rsidR="00B90075">
        <w:t>potvrda</w:t>
      </w:r>
      <w:proofErr w:type="spellEnd"/>
      <w:r w:rsidR="00B90075">
        <w:t xml:space="preserve"> </w:t>
      </w:r>
      <w:proofErr w:type="spellStart"/>
      <w:r w:rsidR="00B90075">
        <w:t>školske</w:t>
      </w:r>
      <w:proofErr w:type="spellEnd"/>
      <w:r w:rsidR="00B90075">
        <w:t xml:space="preserve"> </w:t>
      </w:r>
      <w:proofErr w:type="spellStart"/>
      <w:r w:rsidR="00B90075">
        <w:t>ustanove</w:t>
      </w:r>
      <w:proofErr w:type="spellEnd"/>
      <w:r w:rsidR="00B90075">
        <w:t xml:space="preserve"> o </w:t>
      </w:r>
      <w:proofErr w:type="spellStart"/>
      <w:r w:rsidR="00B90075">
        <w:t>vrsti</w:t>
      </w:r>
      <w:proofErr w:type="spellEnd"/>
      <w:r w:rsidR="00B90075">
        <w:t xml:space="preserve"> I </w:t>
      </w:r>
      <w:proofErr w:type="spellStart"/>
      <w:r w:rsidR="00B90075">
        <w:t>trajanju</w:t>
      </w:r>
      <w:proofErr w:type="spellEnd"/>
      <w:r w:rsidR="00B90075">
        <w:t xml:space="preserve"> </w:t>
      </w:r>
      <w:proofErr w:type="spellStart"/>
      <w:r w:rsidR="00B90075">
        <w:t>poslova</w:t>
      </w:r>
      <w:proofErr w:type="spellEnd"/>
      <w:r w:rsidR="00B90075">
        <w:t>)</w:t>
      </w:r>
      <w:r w:rsidR="0099442B">
        <w:t xml:space="preserve"> ne </w:t>
      </w:r>
      <w:proofErr w:type="spellStart"/>
      <w:r w:rsidR="0099442B">
        <w:t>starije</w:t>
      </w:r>
      <w:proofErr w:type="spellEnd"/>
      <w:r w:rsidR="0099442B">
        <w:t xml:space="preserve"> od dana </w:t>
      </w:r>
      <w:proofErr w:type="spellStart"/>
      <w:r w:rsidR="0099442B">
        <w:t>objave</w:t>
      </w:r>
      <w:proofErr w:type="spellEnd"/>
      <w:r w:rsidR="0099442B">
        <w:t xml:space="preserve"> </w:t>
      </w:r>
      <w:proofErr w:type="spellStart"/>
      <w:r w:rsidR="0099442B">
        <w:t>natječaja</w:t>
      </w:r>
      <w:proofErr w:type="spellEnd"/>
    </w:p>
    <w:p w:rsidR="000646A3" w:rsidRDefault="00CE5237" w:rsidP="000646A3">
      <w:proofErr w:type="gramStart"/>
      <w:r>
        <w:t>g</w:t>
      </w:r>
      <w:proofErr w:type="gramEnd"/>
      <w:r w:rsidR="000646A3">
        <w:t xml:space="preserve">. </w:t>
      </w:r>
      <w:proofErr w:type="spellStart"/>
      <w:r w:rsidR="0099442B">
        <w:t>uvjerenje</w:t>
      </w:r>
      <w:proofErr w:type="spellEnd"/>
      <w:r w:rsidR="0099442B">
        <w:t xml:space="preserve"> </w:t>
      </w:r>
      <w:proofErr w:type="spellStart"/>
      <w:r w:rsidR="0099442B">
        <w:t>nadležnog</w:t>
      </w:r>
      <w:proofErr w:type="spellEnd"/>
      <w:r w:rsidR="0099442B">
        <w:t xml:space="preserve"> </w:t>
      </w:r>
      <w:proofErr w:type="spellStart"/>
      <w:r w:rsidR="0099442B">
        <w:t>suda</w:t>
      </w:r>
      <w:proofErr w:type="spellEnd"/>
      <w:r w:rsidR="0099442B">
        <w:t xml:space="preserve"> da se </w:t>
      </w:r>
      <w:r w:rsidR="000646A3">
        <w:t xml:space="preserve"> </w:t>
      </w:r>
      <w:proofErr w:type="spellStart"/>
      <w:r w:rsidR="000646A3">
        <w:t>protiv</w:t>
      </w:r>
      <w:proofErr w:type="spellEnd"/>
      <w:r w:rsidR="000646A3">
        <w:t xml:space="preserve"> </w:t>
      </w:r>
      <w:proofErr w:type="spellStart"/>
      <w:r w:rsidR="000646A3">
        <w:t>kandidata</w:t>
      </w:r>
      <w:proofErr w:type="spellEnd"/>
      <w:r w:rsidR="000646A3">
        <w:t xml:space="preserve"> ne </w:t>
      </w:r>
      <w:proofErr w:type="spellStart"/>
      <w:r w:rsidR="000646A3">
        <w:t>vodi</w:t>
      </w:r>
      <w:proofErr w:type="spellEnd"/>
      <w:r w:rsidR="000646A3">
        <w:t xml:space="preserve"> </w:t>
      </w:r>
      <w:proofErr w:type="spellStart"/>
      <w:r w:rsidR="000646A3">
        <w:t>kazneni</w:t>
      </w:r>
      <w:proofErr w:type="spellEnd"/>
      <w:r w:rsidR="000646A3">
        <w:t xml:space="preserve"> </w:t>
      </w:r>
      <w:proofErr w:type="spellStart"/>
      <w:r w:rsidR="000646A3">
        <w:t>postupak</w:t>
      </w:r>
      <w:proofErr w:type="spellEnd"/>
      <w:r w:rsidR="000646A3">
        <w:t xml:space="preserve"> </w:t>
      </w:r>
      <w:proofErr w:type="spellStart"/>
      <w:r w:rsidR="000646A3">
        <w:t>za</w:t>
      </w:r>
      <w:proofErr w:type="spellEnd"/>
      <w:r w:rsidR="000646A3">
        <w:t xml:space="preserve"> </w:t>
      </w:r>
      <w:proofErr w:type="spellStart"/>
      <w:r w:rsidR="000646A3">
        <w:t>kaznena</w:t>
      </w:r>
      <w:proofErr w:type="spellEnd"/>
      <w:r w:rsidR="000646A3">
        <w:t xml:space="preserve"> </w:t>
      </w:r>
      <w:proofErr w:type="spellStart"/>
      <w:r w:rsidR="000646A3">
        <w:t>djela</w:t>
      </w:r>
      <w:proofErr w:type="spellEnd"/>
      <w:r w:rsidR="000646A3">
        <w:t xml:space="preserve"> </w:t>
      </w:r>
      <w:proofErr w:type="spellStart"/>
      <w:r w:rsidR="000646A3">
        <w:t>iz</w:t>
      </w:r>
      <w:proofErr w:type="spellEnd"/>
      <w:r w:rsidR="000646A3">
        <w:t xml:space="preserve"> </w:t>
      </w:r>
      <w:proofErr w:type="spellStart"/>
      <w:r w:rsidR="000646A3">
        <w:t>članka</w:t>
      </w:r>
      <w:proofErr w:type="spellEnd"/>
      <w:r w:rsidR="000646A3">
        <w:t xml:space="preserve"> 106. </w:t>
      </w:r>
      <w:proofErr w:type="spellStart"/>
      <w:r w:rsidR="000646A3">
        <w:t>Zakona</w:t>
      </w:r>
      <w:proofErr w:type="spellEnd"/>
      <w:r w:rsidR="000646A3">
        <w:t xml:space="preserve"> o </w:t>
      </w:r>
      <w:proofErr w:type="spellStart"/>
      <w:r w:rsidR="000646A3">
        <w:t>odgoju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obrazovanju</w:t>
      </w:r>
      <w:proofErr w:type="spellEnd"/>
      <w:r w:rsidR="000646A3">
        <w:t xml:space="preserve"> u </w:t>
      </w:r>
      <w:proofErr w:type="spellStart"/>
      <w:r w:rsidR="000646A3">
        <w:t>osnovnoj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srednjoj</w:t>
      </w:r>
      <w:proofErr w:type="spellEnd"/>
      <w:r w:rsidR="000646A3">
        <w:t xml:space="preserve"> </w:t>
      </w:r>
      <w:proofErr w:type="spellStart"/>
      <w:r w:rsidR="000646A3">
        <w:t>školi</w:t>
      </w:r>
      <w:proofErr w:type="spellEnd"/>
      <w:r w:rsidR="000646A3">
        <w:t xml:space="preserve"> </w:t>
      </w:r>
      <w:r>
        <w:t xml:space="preserve">ne </w:t>
      </w:r>
      <w:proofErr w:type="spellStart"/>
      <w:r>
        <w:t>starije</w:t>
      </w:r>
      <w:proofErr w:type="spellEnd"/>
      <w:r>
        <w:t xml:space="preserve"> od 15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</w:p>
    <w:p w:rsidR="000646A3" w:rsidRDefault="00CE5237" w:rsidP="000646A3">
      <w:r>
        <w:t xml:space="preserve"> h</w:t>
      </w:r>
      <w:r w:rsidR="000646A3">
        <w:t xml:space="preserve">. program </w:t>
      </w:r>
      <w:proofErr w:type="spellStart"/>
      <w:r w:rsidR="000646A3">
        <w:t>rada</w:t>
      </w:r>
      <w:proofErr w:type="spellEnd"/>
      <w:r w:rsidR="000646A3">
        <w:t xml:space="preserve"> </w:t>
      </w:r>
      <w:proofErr w:type="spellStart"/>
      <w:r w:rsidR="000646A3">
        <w:t>za</w:t>
      </w:r>
      <w:proofErr w:type="spellEnd"/>
      <w:r w:rsidR="000646A3">
        <w:t xml:space="preserve"> </w:t>
      </w:r>
      <w:proofErr w:type="spellStart"/>
      <w:r w:rsidR="000646A3">
        <w:t>mandatno</w:t>
      </w:r>
      <w:proofErr w:type="spellEnd"/>
      <w:r w:rsidR="000646A3">
        <w:t xml:space="preserve"> </w:t>
      </w:r>
      <w:proofErr w:type="spellStart"/>
      <w:r w:rsidR="000646A3">
        <w:t>razdoblje</w:t>
      </w:r>
      <w:proofErr w:type="spellEnd"/>
      <w:r w:rsidR="000646A3">
        <w:t xml:space="preserve">. </w:t>
      </w:r>
    </w:p>
    <w:p w:rsidR="00B90075" w:rsidRDefault="000646A3" w:rsidP="000646A3"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: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digitalnim</w:t>
      </w:r>
      <w:proofErr w:type="spellEnd"/>
      <w:r>
        <w:t xml:space="preserve"> </w:t>
      </w:r>
      <w:proofErr w:type="spellStart"/>
      <w:r>
        <w:t>vještinama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</w:p>
    <w:p w:rsidR="000646A3" w:rsidRDefault="000646A3" w:rsidP="000646A3"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dokazuju</w:t>
      </w:r>
      <w:proofErr w:type="spellEnd"/>
      <w:r>
        <w:t xml:space="preserve"> se </w:t>
      </w:r>
      <w:proofErr w:type="spellStart"/>
      <w:r>
        <w:t>sljedećom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: </w:t>
      </w:r>
    </w:p>
    <w:p w:rsidR="000646A3" w:rsidRDefault="000646A3" w:rsidP="000646A3">
      <w:r>
        <w:t xml:space="preserve">1.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: -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stupanju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europskom</w:t>
      </w:r>
      <w:proofErr w:type="spellEnd"/>
      <w:r>
        <w:t xml:space="preserve"> </w:t>
      </w:r>
      <w:proofErr w:type="spellStart"/>
      <w:r>
        <w:t>referentnom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pohađanju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</w:p>
    <w:p w:rsidR="00B17713" w:rsidRDefault="000646A3" w:rsidP="000646A3">
      <w:r>
        <w:t xml:space="preserve">2.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: - </w:t>
      </w:r>
      <w:proofErr w:type="spellStart"/>
      <w:r>
        <w:t>uvjerenje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</w:p>
    <w:p w:rsidR="000646A3" w:rsidRDefault="000646A3" w:rsidP="000646A3">
      <w:r>
        <w:t xml:space="preserve">3.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: - </w:t>
      </w:r>
      <w:proofErr w:type="spellStart"/>
      <w:r>
        <w:t>uvjerenje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-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(</w:t>
      </w:r>
      <w:proofErr w:type="spellStart"/>
      <w:r>
        <w:t>partnerstvu</w:t>
      </w:r>
      <w:proofErr w:type="spellEnd"/>
      <w:r>
        <w:t xml:space="preserve">) </w:t>
      </w:r>
      <w:proofErr w:type="spellStart"/>
      <w:r>
        <w:t>projekta</w:t>
      </w:r>
      <w:proofErr w:type="spellEnd"/>
      <w:r>
        <w:t xml:space="preserve">, memorandum o </w:t>
      </w:r>
      <w:proofErr w:type="spellStart"/>
      <w:r>
        <w:t>razumijevanju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</w:t>
      </w:r>
      <w:proofErr w:type="spellStart"/>
      <w:r>
        <w:t>potvrdu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o </w:t>
      </w:r>
      <w:proofErr w:type="spellStart"/>
      <w:r>
        <w:t>sudjelovanju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</w:p>
    <w:p w:rsidR="000646A3" w:rsidRDefault="000646A3" w:rsidP="000646A3">
      <w:r>
        <w:t xml:space="preserve">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>.</w:t>
      </w:r>
    </w:p>
    <w:p w:rsidR="00B90075" w:rsidRDefault="000646A3" w:rsidP="000646A3"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proofErr w:type="gramStart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121/17), </w:t>
      </w:r>
      <w:proofErr w:type="spellStart"/>
      <w:r>
        <w:t>članku</w:t>
      </w:r>
      <w:proofErr w:type="spellEnd"/>
      <w:r>
        <w:t xml:space="preserve"> 48. </w:t>
      </w:r>
      <w:proofErr w:type="gramStart"/>
      <w:r>
        <w:t>f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proofErr w:type="gramStart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157/13, 152/14 </w:t>
      </w:r>
      <w:proofErr w:type="spellStart"/>
      <w:r>
        <w:t>i</w:t>
      </w:r>
      <w:proofErr w:type="spellEnd"/>
      <w:r>
        <w:t xml:space="preserve"> 39/18)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</w:t>
      </w:r>
    </w:p>
    <w:p w:rsidR="00B90075" w:rsidRDefault="000646A3" w:rsidP="000646A3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>:</w:t>
      </w:r>
      <w:r w:rsidR="00B90075" w:rsidRPr="00B90075">
        <w:t xml:space="preserve"> </w:t>
      </w:r>
      <w:hyperlink r:id="rId4" w:history="1">
        <w:r w:rsidR="00B90075" w:rsidRPr="00897F06">
          <w:rPr>
            <w:rStyle w:val="Hiperveza"/>
            <w:rFonts w:ascii="Arial" w:hAnsi="Arial" w:cs="Arial"/>
          </w:rPr>
          <w:t>https://branitelji.gov.hr/zaposljavanje-843/843</w:t>
        </w:r>
      </w:hyperlink>
      <w:r>
        <w:t xml:space="preserve">, 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, </w:t>
      </w:r>
      <w:proofErr w:type="spellStart"/>
      <w:r>
        <w:t>potražiti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slijedećoj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</w:p>
    <w:p w:rsidR="00B90075" w:rsidRPr="00CE5237" w:rsidRDefault="00D245CB" w:rsidP="00B90075">
      <w:pPr>
        <w:pStyle w:val="box8249682"/>
        <w:spacing w:after="161" w:afterAutospacing="0"/>
        <w:ind w:left="720"/>
        <w:rPr>
          <w:rFonts w:ascii="Arial" w:hAnsi="Arial" w:cs="Arial"/>
          <w:color w:val="000000" w:themeColor="text1"/>
          <w:sz w:val="20"/>
          <w:szCs w:val="20"/>
        </w:rPr>
      </w:pPr>
      <w:hyperlink r:id="rId5" w:history="1">
        <w:r w:rsidR="00B90075" w:rsidRPr="00CE5237">
          <w:rPr>
            <w:rStyle w:val="Hiperveza"/>
            <w:rFonts w:ascii="Arial" w:hAnsi="Arial" w:cs="Arial"/>
            <w:sz w:val="20"/>
            <w:szCs w:val="20"/>
          </w:rPr>
          <w:t>https://branitelji.gov.hr/UserDocsImages//NG/12%20Prosinac/Zapošljavanje//Popis%20dokaza%20za%20ostvarivanje%20prava%20prednosti%20pri%20zapošljavanju.pdf</w:t>
        </w:r>
      </w:hyperlink>
    </w:p>
    <w:p w:rsidR="006134DE" w:rsidRDefault="000646A3" w:rsidP="000646A3"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0646A3" w:rsidRDefault="000646A3" w:rsidP="000646A3">
      <w:r>
        <w:t xml:space="preserve">Na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>.</w:t>
      </w:r>
    </w:p>
    <w:p w:rsidR="00B90075" w:rsidRDefault="000646A3" w:rsidP="000646A3"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:rsidR="000646A3" w:rsidRDefault="000646A3" w:rsidP="000646A3"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8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</w:p>
    <w:p w:rsidR="00B90075" w:rsidRDefault="000646A3" w:rsidP="000646A3"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«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-ne </w:t>
      </w:r>
      <w:proofErr w:type="spellStart"/>
      <w:r>
        <w:t>otvarati</w:t>
      </w:r>
      <w:proofErr w:type="spellEnd"/>
      <w:r>
        <w:t xml:space="preserve">»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CE5237" w:rsidRDefault="000646A3" w:rsidP="000646A3">
      <w:r>
        <w:lastRenderedPageBreak/>
        <w:t xml:space="preserve"> </w:t>
      </w:r>
      <w:proofErr w:type="spellStart"/>
      <w:r w:rsidR="00B90075">
        <w:t>Ko</w:t>
      </w:r>
      <w:r>
        <w:t>mercijalno</w:t>
      </w:r>
      <w:proofErr w:type="spellEnd"/>
      <w:r>
        <w:t xml:space="preserve"> </w:t>
      </w:r>
      <w:proofErr w:type="spellStart"/>
      <w:r>
        <w:t>trgovačka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Split, A. G </w:t>
      </w:r>
      <w:proofErr w:type="spellStart"/>
      <w:r>
        <w:t>Matoša</w:t>
      </w:r>
      <w:proofErr w:type="spellEnd"/>
      <w:r>
        <w:t xml:space="preserve"> 60, 21000 Split.</w:t>
      </w:r>
    </w:p>
    <w:p w:rsidR="000646A3" w:rsidRDefault="000646A3" w:rsidP="000646A3"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45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>.</w:t>
      </w:r>
    </w:p>
    <w:p w:rsidR="000646A3" w:rsidRDefault="000646A3" w:rsidP="000646A3">
      <w:r>
        <w:t xml:space="preserve"> ŠKOLSKI ODBOR KTŠ Split</w:t>
      </w:r>
    </w:p>
    <w:sectPr w:rsidR="000646A3" w:rsidSect="0000530C">
      <w:pgSz w:w="11906" w:h="16838" w:code="9"/>
      <w:pgMar w:top="1135" w:right="184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A3"/>
    <w:rsid w:val="0000530C"/>
    <w:rsid w:val="000053C4"/>
    <w:rsid w:val="000646A3"/>
    <w:rsid w:val="00461AEA"/>
    <w:rsid w:val="006134DE"/>
    <w:rsid w:val="006E5FB7"/>
    <w:rsid w:val="007B3F32"/>
    <w:rsid w:val="009233CB"/>
    <w:rsid w:val="0099442B"/>
    <w:rsid w:val="00A63588"/>
    <w:rsid w:val="00B17713"/>
    <w:rsid w:val="00B90075"/>
    <w:rsid w:val="00CE5237"/>
    <w:rsid w:val="00D245CB"/>
    <w:rsid w:val="00E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B5B7-C08E-4A8C-A7D6-3FB4213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0075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B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2021-05-05T10:39:00Z</dcterms:created>
  <dcterms:modified xsi:type="dcterms:W3CDTF">2021-05-14T07:58:00Z</dcterms:modified>
</cp:coreProperties>
</file>